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D06" w:rsidRPr="0081203C" w:rsidRDefault="00934D06" w:rsidP="0081203C">
      <w:pPr>
        <w:rPr>
          <w:sz w:val="24"/>
          <w:szCs w:val="24"/>
        </w:rPr>
      </w:pPr>
    </w:p>
    <w:p w:rsidR="00934D06" w:rsidRPr="0081203C" w:rsidRDefault="0081203C" w:rsidP="00934D06">
      <w:pPr>
        <w:jc w:val="center"/>
        <w:rPr>
          <w:b/>
          <w:sz w:val="24"/>
          <w:szCs w:val="24"/>
        </w:rPr>
      </w:pPr>
      <w:r w:rsidRPr="0081203C">
        <w:rPr>
          <w:b/>
          <w:sz w:val="24"/>
          <w:szCs w:val="24"/>
        </w:rPr>
        <w:t>Пояснительная записка</w:t>
      </w:r>
    </w:p>
    <w:p w:rsidR="00934D06" w:rsidRPr="0081203C" w:rsidRDefault="00934D06" w:rsidP="00934D06">
      <w:pPr>
        <w:jc w:val="center"/>
        <w:rPr>
          <w:sz w:val="24"/>
          <w:szCs w:val="24"/>
        </w:rPr>
      </w:pPr>
    </w:p>
    <w:p w:rsidR="003F27FC" w:rsidRPr="0081203C" w:rsidRDefault="003F27FC" w:rsidP="0081203C">
      <w:pPr>
        <w:jc w:val="center"/>
        <w:rPr>
          <w:sz w:val="24"/>
          <w:szCs w:val="24"/>
        </w:rPr>
      </w:pPr>
      <w:r w:rsidRPr="0081203C">
        <w:rPr>
          <w:b/>
          <w:sz w:val="24"/>
          <w:szCs w:val="24"/>
        </w:rPr>
        <w:t>Программа разработана на основании следующих  нормативных  документов:</w:t>
      </w:r>
    </w:p>
    <w:p w:rsidR="00D91BBF" w:rsidRPr="0081203C" w:rsidRDefault="00D91BBF" w:rsidP="00D91BBF">
      <w:pPr>
        <w:ind w:firstLine="53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>1.Федеральный закон «Об образовании в РФ» статья 12 (от 29.12.2012г. №273-ФЗ)</w:t>
      </w:r>
    </w:p>
    <w:p w:rsidR="00D91BBF" w:rsidRPr="0081203C" w:rsidRDefault="00D91BBF" w:rsidP="00D91BBF">
      <w:pPr>
        <w:ind w:firstLine="53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>2.Федеральный государственный образовательный стандарт основного общего образования</w:t>
      </w:r>
    </w:p>
    <w:p w:rsidR="00D91BBF" w:rsidRPr="0081203C" w:rsidRDefault="003F27FC" w:rsidP="00D91BBF">
      <w:pPr>
        <w:ind w:firstLine="539"/>
        <w:jc w:val="both"/>
        <w:rPr>
          <w:color w:val="C00000"/>
          <w:sz w:val="24"/>
          <w:szCs w:val="24"/>
        </w:rPr>
      </w:pPr>
      <w:r w:rsidRPr="0081203C">
        <w:rPr>
          <w:sz w:val="24"/>
          <w:szCs w:val="24"/>
        </w:rPr>
        <w:t>3</w:t>
      </w:r>
      <w:r w:rsidR="00D91BBF" w:rsidRPr="0081203C">
        <w:rPr>
          <w:sz w:val="24"/>
          <w:szCs w:val="24"/>
        </w:rPr>
        <w:t>.ООП ООО</w:t>
      </w:r>
      <w:r w:rsidR="0043226F" w:rsidRPr="0081203C">
        <w:rPr>
          <w:sz w:val="24"/>
          <w:szCs w:val="24"/>
        </w:rPr>
        <w:t xml:space="preserve"> МОУ  «</w:t>
      </w:r>
      <w:proofErr w:type="spellStart"/>
      <w:r w:rsidR="0043226F" w:rsidRPr="0081203C">
        <w:rPr>
          <w:sz w:val="24"/>
          <w:szCs w:val="24"/>
        </w:rPr>
        <w:t>Ухотская</w:t>
      </w:r>
      <w:proofErr w:type="spellEnd"/>
      <w:r w:rsidR="0043226F" w:rsidRPr="0081203C">
        <w:rPr>
          <w:sz w:val="24"/>
          <w:szCs w:val="24"/>
        </w:rPr>
        <w:t xml:space="preserve"> С</w:t>
      </w:r>
      <w:r w:rsidR="00D91BBF" w:rsidRPr="0081203C">
        <w:rPr>
          <w:sz w:val="24"/>
          <w:szCs w:val="24"/>
        </w:rPr>
        <w:t>Ш».</w:t>
      </w:r>
    </w:p>
    <w:p w:rsidR="00934D06" w:rsidRPr="0081203C" w:rsidRDefault="003F27FC" w:rsidP="003F27FC">
      <w:pPr>
        <w:ind w:firstLine="53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>4</w:t>
      </w:r>
      <w:r w:rsidR="0043226F" w:rsidRPr="0081203C">
        <w:rPr>
          <w:sz w:val="24"/>
          <w:szCs w:val="24"/>
        </w:rPr>
        <w:t>.Устав МОУ «</w:t>
      </w:r>
      <w:proofErr w:type="spellStart"/>
      <w:r w:rsidR="0043226F" w:rsidRPr="0081203C">
        <w:rPr>
          <w:sz w:val="24"/>
          <w:szCs w:val="24"/>
        </w:rPr>
        <w:t>Ухотская</w:t>
      </w:r>
      <w:proofErr w:type="spellEnd"/>
      <w:r w:rsidR="0043226F" w:rsidRPr="0081203C">
        <w:rPr>
          <w:sz w:val="24"/>
          <w:szCs w:val="24"/>
        </w:rPr>
        <w:t xml:space="preserve"> С</w:t>
      </w:r>
      <w:r w:rsidR="00D91BBF" w:rsidRPr="0081203C">
        <w:rPr>
          <w:sz w:val="24"/>
          <w:szCs w:val="24"/>
        </w:rPr>
        <w:t>Ш».</w:t>
      </w:r>
    </w:p>
    <w:p w:rsidR="00934D06" w:rsidRPr="0081203C" w:rsidRDefault="00E33BF1" w:rsidP="00E33BF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 xml:space="preserve">Учебный предмет «Второй иностранный язык (немецкий) изучается в  9 классе – 1 </w:t>
      </w:r>
      <w:r w:rsidR="0043226F" w:rsidRPr="0081203C">
        <w:rPr>
          <w:color w:val="000000" w:themeColor="text1"/>
        </w:rPr>
        <w:t>час в неделю (34</w:t>
      </w:r>
      <w:r w:rsidRPr="0081203C">
        <w:rPr>
          <w:color w:val="000000" w:themeColor="text1"/>
        </w:rPr>
        <w:t xml:space="preserve"> часов в год). </w:t>
      </w:r>
    </w:p>
    <w:p w:rsidR="00E33BF1" w:rsidRPr="0081203C" w:rsidRDefault="00E33BF1" w:rsidP="00E33BF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</w:p>
    <w:p w:rsidR="00934D06" w:rsidRPr="0081203C" w:rsidRDefault="00934D06" w:rsidP="00E33BF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</w:rPr>
      </w:pPr>
      <w:r w:rsidRPr="0081203C">
        <w:rPr>
          <w:b/>
          <w:color w:val="000000" w:themeColor="text1"/>
        </w:rPr>
        <w:t>Планируемые результаты освоения учебного предмета</w:t>
      </w:r>
    </w:p>
    <w:p w:rsidR="00C9332F" w:rsidRPr="0081203C" w:rsidRDefault="00C9332F" w:rsidP="00E33BF1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203C">
        <w:rPr>
          <w:rFonts w:ascii="Times New Roman" w:hAnsi="Times New Roman" w:cs="Times New Roman"/>
          <w:b/>
          <w:sz w:val="24"/>
          <w:szCs w:val="24"/>
        </w:rPr>
        <w:t>Личностные результаты освоения основной образовательной программы основного об</w:t>
      </w:r>
      <w:r w:rsidR="004D4120" w:rsidRPr="0081203C">
        <w:rPr>
          <w:rFonts w:ascii="Times New Roman" w:hAnsi="Times New Roman" w:cs="Times New Roman"/>
          <w:b/>
          <w:sz w:val="24"/>
          <w:szCs w:val="24"/>
        </w:rPr>
        <w:t>щего образования</w:t>
      </w:r>
      <w:r w:rsidRPr="0081203C">
        <w:rPr>
          <w:rFonts w:ascii="Times New Roman" w:hAnsi="Times New Roman" w:cs="Times New Roman"/>
          <w:b/>
          <w:sz w:val="24"/>
          <w:szCs w:val="24"/>
        </w:rPr>
        <w:t>:</w:t>
      </w:r>
    </w:p>
    <w:p w:rsidR="00C9332F" w:rsidRPr="0081203C" w:rsidRDefault="00C9332F" w:rsidP="00C93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203C">
        <w:rPr>
          <w:rFonts w:ascii="Times New Roman" w:hAnsi="Times New Roman" w:cs="Times New Roman"/>
          <w:sz w:val="24"/>
          <w:szCs w:val="24"/>
        </w:rPr>
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C9332F" w:rsidRPr="0081203C" w:rsidRDefault="00C9332F" w:rsidP="00C93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203C">
        <w:rPr>
          <w:rFonts w:ascii="Times New Roman" w:hAnsi="Times New Roman" w:cs="Times New Roman"/>
          <w:sz w:val="24"/>
          <w:szCs w:val="24"/>
        </w:rPr>
        <w:t xml:space="preserve">2) формирование ответственного отношения к учению, готовности и </w:t>
      </w:r>
      <w:proofErr w:type="gramStart"/>
      <w:r w:rsidRPr="0081203C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Pr="0081203C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C9332F" w:rsidRPr="0081203C" w:rsidRDefault="00C9332F" w:rsidP="00C93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203C">
        <w:rPr>
          <w:rFonts w:ascii="Times New Roman" w:hAnsi="Times New Roman" w:cs="Times New Roman"/>
          <w:sz w:val="24"/>
          <w:szCs w:val="24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C9332F" w:rsidRPr="0081203C" w:rsidRDefault="00C9332F" w:rsidP="00C93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203C">
        <w:rPr>
          <w:rFonts w:ascii="Times New Roman" w:hAnsi="Times New Roman" w:cs="Times New Roman"/>
          <w:sz w:val="24"/>
          <w:szCs w:val="24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  <w:proofErr w:type="gramEnd"/>
    </w:p>
    <w:p w:rsidR="00C9332F" w:rsidRPr="0081203C" w:rsidRDefault="00C9332F" w:rsidP="00C93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203C">
        <w:rPr>
          <w:rFonts w:ascii="Times New Roman" w:hAnsi="Times New Roman" w:cs="Times New Roman"/>
          <w:sz w:val="24"/>
          <w:szCs w:val="24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C9332F" w:rsidRPr="0081203C" w:rsidRDefault="00C9332F" w:rsidP="00C93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203C">
        <w:rPr>
          <w:rFonts w:ascii="Times New Roman" w:hAnsi="Times New Roman" w:cs="Times New Roman"/>
          <w:sz w:val="24"/>
          <w:szCs w:val="24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C9332F" w:rsidRPr="0081203C" w:rsidRDefault="00C9332F" w:rsidP="00C93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203C">
        <w:rPr>
          <w:rFonts w:ascii="Times New Roman" w:hAnsi="Times New Roman" w:cs="Times New Roman"/>
          <w:sz w:val="24"/>
          <w:szCs w:val="24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C9332F" w:rsidRPr="0081203C" w:rsidRDefault="00C9332F" w:rsidP="00C93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203C">
        <w:rPr>
          <w:rFonts w:ascii="Times New Roman" w:hAnsi="Times New Roman" w:cs="Times New Roman"/>
          <w:sz w:val="24"/>
          <w:szCs w:val="24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C9332F" w:rsidRPr="0081203C" w:rsidRDefault="00C9332F" w:rsidP="00C93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203C">
        <w:rPr>
          <w:rFonts w:ascii="Times New Roman" w:hAnsi="Times New Roman" w:cs="Times New Roman"/>
          <w:sz w:val="24"/>
          <w:szCs w:val="24"/>
        </w:rPr>
        <w:t>9)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C9332F" w:rsidRPr="0081203C" w:rsidRDefault="00C9332F" w:rsidP="00C93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203C">
        <w:rPr>
          <w:rFonts w:ascii="Times New Roman" w:hAnsi="Times New Roman" w:cs="Times New Roman"/>
          <w:sz w:val="24"/>
          <w:szCs w:val="24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C9332F" w:rsidRPr="0081203C" w:rsidRDefault="00C9332F" w:rsidP="00C93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203C">
        <w:rPr>
          <w:rFonts w:ascii="Times New Roman" w:hAnsi="Times New Roman" w:cs="Times New Roman"/>
          <w:sz w:val="24"/>
          <w:szCs w:val="24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C9332F" w:rsidRPr="0081203C" w:rsidRDefault="00C9332F" w:rsidP="00C9332F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000000" w:themeColor="text1"/>
        </w:rPr>
      </w:pPr>
    </w:p>
    <w:p w:rsidR="00C9332F" w:rsidRPr="0081203C" w:rsidRDefault="00C9332F" w:rsidP="00C9332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1203C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81203C">
        <w:rPr>
          <w:rFonts w:ascii="Times New Roman" w:hAnsi="Times New Roman" w:cs="Times New Roman"/>
          <w:b/>
          <w:sz w:val="24"/>
          <w:szCs w:val="24"/>
        </w:rPr>
        <w:t xml:space="preserve"> результаты освоения основной образовательной программы основного общего образования:</w:t>
      </w:r>
    </w:p>
    <w:p w:rsidR="00C9332F" w:rsidRPr="0081203C" w:rsidRDefault="00C9332F" w:rsidP="00C93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203C">
        <w:rPr>
          <w:rFonts w:ascii="Times New Roman" w:hAnsi="Times New Roman" w:cs="Times New Roman"/>
          <w:sz w:val="24"/>
          <w:szCs w:val="24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C9332F" w:rsidRPr="0081203C" w:rsidRDefault="00C9332F" w:rsidP="00C93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203C">
        <w:rPr>
          <w:rFonts w:ascii="Times New Roman" w:hAnsi="Times New Roman" w:cs="Times New Roman"/>
          <w:sz w:val="24"/>
          <w:szCs w:val="24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C9332F" w:rsidRPr="0081203C" w:rsidRDefault="00C9332F" w:rsidP="00C93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203C">
        <w:rPr>
          <w:rFonts w:ascii="Times New Roman" w:hAnsi="Times New Roman" w:cs="Times New Roman"/>
          <w:sz w:val="24"/>
          <w:szCs w:val="24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C9332F" w:rsidRPr="0081203C" w:rsidRDefault="00C9332F" w:rsidP="00C93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203C">
        <w:rPr>
          <w:rFonts w:ascii="Times New Roman" w:hAnsi="Times New Roman" w:cs="Times New Roman"/>
          <w:sz w:val="24"/>
          <w:szCs w:val="24"/>
        </w:rPr>
        <w:t>4) умение оценивать правильность выполнения учебной задачи, собственные возможности ее решения;</w:t>
      </w:r>
    </w:p>
    <w:p w:rsidR="00C9332F" w:rsidRPr="0081203C" w:rsidRDefault="00C9332F" w:rsidP="00C93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203C">
        <w:rPr>
          <w:rFonts w:ascii="Times New Roman" w:hAnsi="Times New Roman" w:cs="Times New Roman"/>
          <w:sz w:val="24"/>
          <w:szCs w:val="24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9332F" w:rsidRPr="0081203C" w:rsidRDefault="00C9332F" w:rsidP="00C93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203C">
        <w:rPr>
          <w:rFonts w:ascii="Times New Roman" w:hAnsi="Times New Roman" w:cs="Times New Roman"/>
          <w:sz w:val="24"/>
          <w:szCs w:val="24"/>
        </w:rPr>
        <w:t xml:space="preserve"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81203C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81203C">
        <w:rPr>
          <w:rFonts w:ascii="Times New Roman" w:hAnsi="Times New Roman" w:cs="Times New Roman"/>
          <w:sz w:val="24"/>
          <w:szCs w:val="24"/>
        </w:rPr>
        <w:t>, умозаключение (индуктивное, дедуктивное и по аналогии) и делать выводы;</w:t>
      </w:r>
    </w:p>
    <w:p w:rsidR="00C9332F" w:rsidRPr="0081203C" w:rsidRDefault="00C9332F" w:rsidP="00C93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203C">
        <w:rPr>
          <w:rFonts w:ascii="Times New Roman" w:hAnsi="Times New Roman" w:cs="Times New Roman"/>
          <w:sz w:val="24"/>
          <w:szCs w:val="24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C9332F" w:rsidRPr="0081203C" w:rsidRDefault="00C9332F" w:rsidP="00C93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203C">
        <w:rPr>
          <w:rFonts w:ascii="Times New Roman" w:hAnsi="Times New Roman" w:cs="Times New Roman"/>
          <w:sz w:val="24"/>
          <w:szCs w:val="24"/>
        </w:rPr>
        <w:t>8) смысловое чтение;</w:t>
      </w:r>
    </w:p>
    <w:p w:rsidR="00C9332F" w:rsidRPr="0081203C" w:rsidRDefault="00C9332F" w:rsidP="00C93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203C">
        <w:rPr>
          <w:rFonts w:ascii="Times New Roman" w:hAnsi="Times New Roman" w:cs="Times New Roman"/>
          <w:sz w:val="24"/>
          <w:szCs w:val="24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C9332F" w:rsidRPr="0081203C" w:rsidRDefault="00C9332F" w:rsidP="00C93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203C">
        <w:rPr>
          <w:rFonts w:ascii="Times New Roman" w:hAnsi="Times New Roman" w:cs="Times New Roman"/>
          <w:sz w:val="24"/>
          <w:szCs w:val="24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E33BF1" w:rsidRPr="0081203C" w:rsidRDefault="00C9332F" w:rsidP="00C93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203C">
        <w:rPr>
          <w:rFonts w:ascii="Times New Roman" w:hAnsi="Times New Roman" w:cs="Times New Roman"/>
          <w:sz w:val="24"/>
          <w:szCs w:val="24"/>
        </w:rPr>
        <w:t>11) формирование и развитие компетентности в области использования информационно-коммуникационных технологий (далее ИК</w:t>
      </w:r>
      <w:proofErr w:type="gramStart"/>
      <w:r w:rsidRPr="0081203C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81203C">
        <w:rPr>
          <w:rFonts w:ascii="Times New Roman" w:hAnsi="Times New Roman" w:cs="Times New Roman"/>
          <w:sz w:val="24"/>
          <w:szCs w:val="24"/>
        </w:rPr>
        <w:t xml:space="preserve"> компетенции); развитие мотивации к овладению культурой активного пользования словарями и другими поисковыми системами; </w:t>
      </w:r>
    </w:p>
    <w:p w:rsidR="00C9332F" w:rsidRPr="0081203C" w:rsidRDefault="00C9332F" w:rsidP="00C933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203C">
        <w:rPr>
          <w:rFonts w:ascii="Times New Roman" w:hAnsi="Times New Roman" w:cs="Times New Roman"/>
          <w:sz w:val="24"/>
          <w:szCs w:val="24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C9332F" w:rsidRPr="0081203C" w:rsidRDefault="00C9332F" w:rsidP="00C9332F">
      <w:pPr>
        <w:pStyle w:val="a3"/>
        <w:shd w:val="clear" w:color="auto" w:fill="FFFFFF"/>
        <w:spacing w:before="0" w:beforeAutospacing="0" w:after="0" w:afterAutospacing="0"/>
        <w:ind w:firstLine="709"/>
        <w:jc w:val="center"/>
      </w:pPr>
    </w:p>
    <w:p w:rsidR="004D4120" w:rsidRPr="0081203C" w:rsidRDefault="004D4120" w:rsidP="00821AE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203C">
        <w:rPr>
          <w:rFonts w:ascii="Times New Roman" w:hAnsi="Times New Roman" w:cs="Times New Roman"/>
          <w:b/>
          <w:sz w:val="24"/>
          <w:szCs w:val="24"/>
        </w:rPr>
        <w:t>Предметные результаты изучения предметной области "Иностранные языки" должны отражать:</w:t>
      </w:r>
    </w:p>
    <w:p w:rsidR="004D4120" w:rsidRPr="0081203C" w:rsidRDefault="004D4120" w:rsidP="00821A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203C">
        <w:rPr>
          <w:rFonts w:ascii="Times New Roman" w:hAnsi="Times New Roman" w:cs="Times New Roman"/>
          <w:sz w:val="24"/>
          <w:szCs w:val="24"/>
        </w:rPr>
        <w:t>1) формирование дружелюбного и толерантного отношения к ценностям иных культур,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зарубежной литературы разных жанров, с учетом достигнутого обучающимися уровня иноязычной компетентности;</w:t>
      </w:r>
      <w:proofErr w:type="gramEnd"/>
    </w:p>
    <w:p w:rsidR="004D4120" w:rsidRPr="0081203C" w:rsidRDefault="004D4120" w:rsidP="00821A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203C">
        <w:rPr>
          <w:rFonts w:ascii="Times New Roman" w:hAnsi="Times New Roman" w:cs="Times New Roman"/>
          <w:sz w:val="24"/>
          <w:szCs w:val="24"/>
        </w:rPr>
        <w:t>2) формирование и совершенствование иноязычной коммуникативной компетенции; расширение и систематизацию знаний о языке, расширение лингвистического кругозора и лексического запаса, дальнейшее овладение общей речевой культурой;</w:t>
      </w:r>
    </w:p>
    <w:p w:rsidR="004D4120" w:rsidRPr="0081203C" w:rsidRDefault="004D4120" w:rsidP="00821A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203C">
        <w:rPr>
          <w:rFonts w:ascii="Times New Roman" w:hAnsi="Times New Roman" w:cs="Times New Roman"/>
          <w:sz w:val="24"/>
          <w:szCs w:val="24"/>
        </w:rPr>
        <w:t xml:space="preserve">3) достижение </w:t>
      </w:r>
      <w:proofErr w:type="spellStart"/>
      <w:r w:rsidRPr="0081203C">
        <w:rPr>
          <w:rFonts w:ascii="Times New Roman" w:hAnsi="Times New Roman" w:cs="Times New Roman"/>
          <w:sz w:val="24"/>
          <w:szCs w:val="24"/>
        </w:rPr>
        <w:t>допорогового</w:t>
      </w:r>
      <w:proofErr w:type="spellEnd"/>
      <w:r w:rsidRPr="0081203C">
        <w:rPr>
          <w:rFonts w:ascii="Times New Roman" w:hAnsi="Times New Roman" w:cs="Times New Roman"/>
          <w:sz w:val="24"/>
          <w:szCs w:val="24"/>
        </w:rPr>
        <w:t xml:space="preserve"> уровня иноязычной коммуникативной компетенции;</w:t>
      </w:r>
    </w:p>
    <w:p w:rsidR="00C9332F" w:rsidRPr="0081203C" w:rsidRDefault="004D4120" w:rsidP="00821AE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203C">
        <w:rPr>
          <w:rFonts w:ascii="Times New Roman" w:hAnsi="Times New Roman" w:cs="Times New Roman"/>
          <w:sz w:val="24"/>
          <w:szCs w:val="24"/>
        </w:rPr>
        <w:t>4) создание основы для формирования интереса к совершенствованию достигнутого уровня владения изучаемым иностранным языком, в том числе на основе самонаблюдения и самооценки, к изучению второго/третьего иностранного языка, к использованию иностранного языка как средства получения информации, позволяющего расширять свои знани</w:t>
      </w:r>
      <w:r w:rsidR="00821AE7" w:rsidRPr="0081203C">
        <w:rPr>
          <w:rFonts w:ascii="Times New Roman" w:hAnsi="Times New Roman" w:cs="Times New Roman"/>
          <w:sz w:val="24"/>
          <w:szCs w:val="24"/>
        </w:rPr>
        <w:t>я в других предметных областях.</w:t>
      </w:r>
    </w:p>
    <w:p w:rsidR="00821AE7" w:rsidRPr="0081203C" w:rsidRDefault="00821AE7" w:rsidP="00821AE7">
      <w:pPr>
        <w:ind w:firstLine="709"/>
        <w:jc w:val="both"/>
        <w:rPr>
          <w:b/>
          <w:sz w:val="24"/>
          <w:szCs w:val="24"/>
          <w:lang w:bidi="ar-SA"/>
        </w:rPr>
      </w:pPr>
      <w:r w:rsidRPr="0081203C">
        <w:rPr>
          <w:b/>
          <w:sz w:val="24"/>
          <w:szCs w:val="24"/>
        </w:rPr>
        <w:lastRenderedPageBreak/>
        <w:t>Коммуникативные умения</w:t>
      </w:r>
    </w:p>
    <w:p w:rsidR="00821AE7" w:rsidRPr="0081203C" w:rsidRDefault="00821AE7" w:rsidP="00821AE7">
      <w:pPr>
        <w:ind w:firstLine="709"/>
        <w:jc w:val="both"/>
        <w:rPr>
          <w:b/>
          <w:sz w:val="24"/>
          <w:szCs w:val="24"/>
        </w:rPr>
      </w:pPr>
      <w:r w:rsidRPr="0081203C">
        <w:rPr>
          <w:b/>
          <w:sz w:val="24"/>
          <w:szCs w:val="24"/>
        </w:rPr>
        <w:t>Говорение. Диалогическая речь</w:t>
      </w:r>
    </w:p>
    <w:p w:rsidR="00821AE7" w:rsidRPr="0081203C" w:rsidRDefault="00821AE7" w:rsidP="00821AE7">
      <w:pPr>
        <w:ind w:firstLine="709"/>
        <w:jc w:val="both"/>
        <w:rPr>
          <w:b/>
          <w:sz w:val="24"/>
          <w:szCs w:val="24"/>
        </w:rPr>
      </w:pPr>
      <w:r w:rsidRPr="0081203C">
        <w:rPr>
          <w:b/>
          <w:sz w:val="24"/>
          <w:szCs w:val="24"/>
        </w:rPr>
        <w:t>Выпускник научится:</w:t>
      </w:r>
    </w:p>
    <w:p w:rsidR="00821AE7" w:rsidRPr="0081203C" w:rsidRDefault="00821AE7" w:rsidP="00821AE7">
      <w:pPr>
        <w:widowControl/>
        <w:numPr>
          <w:ilvl w:val="0"/>
          <w:numId w:val="1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 xml:space="preserve">вести диалог (диалог этикетного характер, диалог-расспрос,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821AE7" w:rsidRPr="0081203C" w:rsidRDefault="00821AE7" w:rsidP="00821AE7">
      <w:pPr>
        <w:ind w:firstLine="709"/>
        <w:jc w:val="both"/>
        <w:rPr>
          <w:b/>
          <w:sz w:val="24"/>
          <w:szCs w:val="24"/>
        </w:rPr>
      </w:pPr>
      <w:r w:rsidRPr="0081203C">
        <w:rPr>
          <w:b/>
          <w:sz w:val="24"/>
          <w:szCs w:val="24"/>
        </w:rPr>
        <w:t>Выпускник получит возможность научиться:</w:t>
      </w:r>
    </w:p>
    <w:p w:rsidR="00821AE7" w:rsidRPr="0081203C" w:rsidRDefault="00821AE7" w:rsidP="00821AE7">
      <w:pPr>
        <w:widowControl/>
        <w:numPr>
          <w:ilvl w:val="0"/>
          <w:numId w:val="1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 xml:space="preserve">вести диалог-обмен мнениями; </w:t>
      </w:r>
    </w:p>
    <w:p w:rsidR="00821AE7" w:rsidRPr="0081203C" w:rsidRDefault="00821AE7" w:rsidP="00821AE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>брать и давать интервью;</w:t>
      </w:r>
    </w:p>
    <w:p w:rsidR="00821AE7" w:rsidRPr="0081203C" w:rsidRDefault="00821AE7" w:rsidP="00821AE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>вести диалог-расспрос на основе нелинейного текста (таблицы, диаграммы и т. д.)</w:t>
      </w:r>
    </w:p>
    <w:p w:rsidR="00821AE7" w:rsidRPr="0081203C" w:rsidRDefault="00821AE7" w:rsidP="00821AE7">
      <w:pPr>
        <w:ind w:firstLine="709"/>
        <w:jc w:val="both"/>
        <w:rPr>
          <w:b/>
          <w:sz w:val="24"/>
          <w:szCs w:val="24"/>
        </w:rPr>
      </w:pPr>
      <w:r w:rsidRPr="0081203C">
        <w:rPr>
          <w:b/>
          <w:sz w:val="24"/>
          <w:szCs w:val="24"/>
        </w:rPr>
        <w:t>Говорение. Монологическая речь</w:t>
      </w:r>
    </w:p>
    <w:p w:rsidR="00821AE7" w:rsidRPr="0081203C" w:rsidRDefault="00821AE7" w:rsidP="00821AE7">
      <w:pPr>
        <w:ind w:firstLine="709"/>
        <w:jc w:val="both"/>
        <w:rPr>
          <w:b/>
          <w:sz w:val="24"/>
          <w:szCs w:val="24"/>
        </w:rPr>
      </w:pPr>
      <w:r w:rsidRPr="0081203C">
        <w:rPr>
          <w:b/>
          <w:sz w:val="24"/>
          <w:szCs w:val="24"/>
        </w:rPr>
        <w:t>Выпускник научится:</w:t>
      </w:r>
    </w:p>
    <w:p w:rsidR="00821AE7" w:rsidRPr="0081203C" w:rsidRDefault="00821AE7" w:rsidP="00821AE7">
      <w:pPr>
        <w:widowControl/>
        <w:numPr>
          <w:ilvl w:val="0"/>
          <w:numId w:val="3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821AE7" w:rsidRPr="0081203C" w:rsidRDefault="00821AE7" w:rsidP="00821AE7">
      <w:pPr>
        <w:widowControl/>
        <w:numPr>
          <w:ilvl w:val="0"/>
          <w:numId w:val="3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821AE7" w:rsidRPr="0081203C" w:rsidRDefault="00821AE7" w:rsidP="00821AE7">
      <w:pPr>
        <w:widowControl/>
        <w:numPr>
          <w:ilvl w:val="0"/>
          <w:numId w:val="3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 xml:space="preserve">давать краткую характеристику реальных людей и литературных персонажей; </w:t>
      </w:r>
    </w:p>
    <w:p w:rsidR="00821AE7" w:rsidRPr="0081203C" w:rsidRDefault="00821AE7" w:rsidP="00821AE7">
      <w:pPr>
        <w:widowControl/>
        <w:numPr>
          <w:ilvl w:val="0"/>
          <w:numId w:val="3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>передавать основное содержание прочитанного текста с опорой или без опоры на текст, ключевые слова/план/вопросы;</w:t>
      </w:r>
    </w:p>
    <w:p w:rsidR="00821AE7" w:rsidRPr="0081203C" w:rsidRDefault="00821AE7" w:rsidP="00821AE7">
      <w:pPr>
        <w:widowControl/>
        <w:numPr>
          <w:ilvl w:val="0"/>
          <w:numId w:val="3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>описывать картинку/фото с опорой или без опоры на ключевые слова/план/вопросы.</w:t>
      </w:r>
    </w:p>
    <w:p w:rsidR="00821AE7" w:rsidRPr="0081203C" w:rsidRDefault="00821AE7" w:rsidP="00821AE7">
      <w:pPr>
        <w:ind w:firstLine="709"/>
        <w:jc w:val="both"/>
        <w:rPr>
          <w:b/>
          <w:sz w:val="24"/>
          <w:szCs w:val="24"/>
        </w:rPr>
      </w:pPr>
      <w:r w:rsidRPr="0081203C">
        <w:rPr>
          <w:b/>
          <w:sz w:val="24"/>
          <w:szCs w:val="24"/>
        </w:rPr>
        <w:t xml:space="preserve">Выпускник получит возможность научиться: </w:t>
      </w:r>
    </w:p>
    <w:p w:rsidR="00821AE7" w:rsidRPr="0081203C" w:rsidRDefault="00821AE7" w:rsidP="00821AE7">
      <w:pPr>
        <w:widowControl/>
        <w:numPr>
          <w:ilvl w:val="0"/>
          <w:numId w:val="4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 xml:space="preserve">делать сообщение на заданную тему на основе </w:t>
      </w:r>
      <w:proofErr w:type="gramStart"/>
      <w:r w:rsidRPr="0081203C">
        <w:rPr>
          <w:sz w:val="24"/>
          <w:szCs w:val="24"/>
        </w:rPr>
        <w:t>прочитанного</w:t>
      </w:r>
      <w:proofErr w:type="gramEnd"/>
      <w:r w:rsidRPr="0081203C">
        <w:rPr>
          <w:sz w:val="24"/>
          <w:szCs w:val="24"/>
        </w:rPr>
        <w:t xml:space="preserve">; </w:t>
      </w:r>
    </w:p>
    <w:p w:rsidR="00821AE7" w:rsidRPr="0081203C" w:rsidRDefault="00821AE7" w:rsidP="00821AE7">
      <w:pPr>
        <w:widowControl/>
        <w:numPr>
          <w:ilvl w:val="0"/>
          <w:numId w:val="4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 xml:space="preserve">комментировать факты из прочитанного/прослушанного текста, выражать и аргументировать свое отношение к </w:t>
      </w:r>
      <w:proofErr w:type="gramStart"/>
      <w:r w:rsidRPr="0081203C">
        <w:rPr>
          <w:sz w:val="24"/>
          <w:szCs w:val="24"/>
        </w:rPr>
        <w:t>прочитанному</w:t>
      </w:r>
      <w:proofErr w:type="gramEnd"/>
      <w:r w:rsidRPr="0081203C">
        <w:rPr>
          <w:sz w:val="24"/>
          <w:szCs w:val="24"/>
        </w:rPr>
        <w:t xml:space="preserve">/прослушанному; </w:t>
      </w:r>
    </w:p>
    <w:p w:rsidR="00821AE7" w:rsidRPr="0081203C" w:rsidRDefault="00821AE7" w:rsidP="00821AE7">
      <w:pPr>
        <w:widowControl/>
        <w:numPr>
          <w:ilvl w:val="0"/>
          <w:numId w:val="4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821AE7" w:rsidRPr="0081203C" w:rsidRDefault="00821AE7" w:rsidP="00821AE7">
      <w:pPr>
        <w:widowControl/>
        <w:numPr>
          <w:ilvl w:val="0"/>
          <w:numId w:val="4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 xml:space="preserve">кратко высказываться с опорой на нелинейный текст (таблицы, диаграммы, расписание и т. п.) </w:t>
      </w:r>
    </w:p>
    <w:p w:rsidR="00821AE7" w:rsidRPr="0081203C" w:rsidRDefault="00821AE7" w:rsidP="00821AE7">
      <w:pPr>
        <w:widowControl/>
        <w:numPr>
          <w:ilvl w:val="0"/>
          <w:numId w:val="4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>кратко излагать результаты выполненной проектной работы.</w:t>
      </w:r>
    </w:p>
    <w:p w:rsidR="00821AE7" w:rsidRPr="0081203C" w:rsidRDefault="00821AE7" w:rsidP="00821AE7">
      <w:pPr>
        <w:ind w:firstLine="709"/>
        <w:jc w:val="both"/>
        <w:rPr>
          <w:b/>
          <w:sz w:val="24"/>
          <w:szCs w:val="24"/>
        </w:rPr>
      </w:pPr>
      <w:proofErr w:type="spellStart"/>
      <w:r w:rsidRPr="0081203C">
        <w:rPr>
          <w:b/>
          <w:sz w:val="24"/>
          <w:szCs w:val="24"/>
        </w:rPr>
        <w:t>Аудирование</w:t>
      </w:r>
      <w:proofErr w:type="spellEnd"/>
    </w:p>
    <w:p w:rsidR="00821AE7" w:rsidRPr="0081203C" w:rsidRDefault="00821AE7" w:rsidP="00821AE7">
      <w:pPr>
        <w:ind w:firstLine="709"/>
        <w:jc w:val="both"/>
        <w:rPr>
          <w:b/>
          <w:sz w:val="24"/>
          <w:szCs w:val="24"/>
        </w:rPr>
      </w:pPr>
      <w:r w:rsidRPr="0081203C">
        <w:rPr>
          <w:b/>
          <w:sz w:val="24"/>
          <w:szCs w:val="24"/>
        </w:rPr>
        <w:t xml:space="preserve">Выпускник научится: </w:t>
      </w:r>
    </w:p>
    <w:p w:rsidR="00821AE7" w:rsidRPr="0081203C" w:rsidRDefault="00821AE7" w:rsidP="00821AE7">
      <w:pPr>
        <w:widowControl/>
        <w:numPr>
          <w:ilvl w:val="0"/>
          <w:numId w:val="5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821AE7" w:rsidRPr="0081203C" w:rsidRDefault="00821AE7" w:rsidP="00821AE7">
      <w:pPr>
        <w:widowControl/>
        <w:numPr>
          <w:ilvl w:val="0"/>
          <w:numId w:val="5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>воспринимать на слух и понимать нужную/интересующую/запрашиваемую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821AE7" w:rsidRPr="0081203C" w:rsidRDefault="00821AE7" w:rsidP="00821AE7">
      <w:pPr>
        <w:ind w:firstLine="709"/>
        <w:jc w:val="both"/>
        <w:rPr>
          <w:b/>
          <w:sz w:val="24"/>
          <w:szCs w:val="24"/>
        </w:rPr>
      </w:pPr>
      <w:r w:rsidRPr="0081203C">
        <w:rPr>
          <w:b/>
          <w:sz w:val="24"/>
          <w:szCs w:val="24"/>
        </w:rPr>
        <w:t>Выпускник получит возможность научиться:</w:t>
      </w:r>
    </w:p>
    <w:p w:rsidR="00821AE7" w:rsidRPr="0081203C" w:rsidRDefault="00821AE7" w:rsidP="00821AE7">
      <w:pPr>
        <w:widowControl/>
        <w:numPr>
          <w:ilvl w:val="0"/>
          <w:numId w:val="6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>выделять основную тему в воспринимаемом на слух тексте;</w:t>
      </w:r>
    </w:p>
    <w:p w:rsidR="00821AE7" w:rsidRPr="0081203C" w:rsidRDefault="00821AE7" w:rsidP="00821AE7">
      <w:pPr>
        <w:widowControl/>
        <w:numPr>
          <w:ilvl w:val="0"/>
          <w:numId w:val="6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821AE7" w:rsidRPr="0081203C" w:rsidRDefault="00821AE7" w:rsidP="00821AE7">
      <w:pPr>
        <w:ind w:firstLine="709"/>
        <w:jc w:val="both"/>
        <w:rPr>
          <w:sz w:val="24"/>
          <w:szCs w:val="24"/>
        </w:rPr>
      </w:pPr>
      <w:r w:rsidRPr="0081203C">
        <w:rPr>
          <w:b/>
          <w:sz w:val="24"/>
          <w:szCs w:val="24"/>
        </w:rPr>
        <w:t xml:space="preserve">Чтение </w:t>
      </w:r>
    </w:p>
    <w:p w:rsidR="00821AE7" w:rsidRPr="0081203C" w:rsidRDefault="00821AE7" w:rsidP="00821AE7">
      <w:pPr>
        <w:ind w:firstLine="709"/>
        <w:jc w:val="both"/>
        <w:rPr>
          <w:b/>
          <w:sz w:val="24"/>
          <w:szCs w:val="24"/>
        </w:rPr>
      </w:pPr>
      <w:r w:rsidRPr="0081203C">
        <w:rPr>
          <w:b/>
          <w:sz w:val="24"/>
          <w:szCs w:val="24"/>
        </w:rPr>
        <w:t xml:space="preserve">Выпускник научится: </w:t>
      </w:r>
    </w:p>
    <w:p w:rsidR="00821AE7" w:rsidRPr="0081203C" w:rsidRDefault="00821AE7" w:rsidP="00821AE7">
      <w:pPr>
        <w:widowControl/>
        <w:numPr>
          <w:ilvl w:val="0"/>
          <w:numId w:val="7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821AE7" w:rsidRPr="0081203C" w:rsidRDefault="00821AE7" w:rsidP="00821AE7">
      <w:pPr>
        <w:widowControl/>
        <w:numPr>
          <w:ilvl w:val="0"/>
          <w:numId w:val="7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нужную/интересующую/запрашиваемую информацию, представленную в явном и в неявном виде;</w:t>
      </w:r>
    </w:p>
    <w:p w:rsidR="00821AE7" w:rsidRPr="0081203C" w:rsidRDefault="00821AE7" w:rsidP="00821AE7">
      <w:pPr>
        <w:widowControl/>
        <w:numPr>
          <w:ilvl w:val="0"/>
          <w:numId w:val="8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821AE7" w:rsidRPr="0081203C" w:rsidRDefault="00821AE7" w:rsidP="00821AE7">
      <w:pPr>
        <w:widowControl/>
        <w:numPr>
          <w:ilvl w:val="0"/>
          <w:numId w:val="8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</w:t>
      </w:r>
      <w:proofErr w:type="gramStart"/>
      <w:r w:rsidRPr="0081203C">
        <w:rPr>
          <w:sz w:val="24"/>
          <w:szCs w:val="24"/>
        </w:rPr>
        <w:t>прочитанного</w:t>
      </w:r>
      <w:proofErr w:type="gramEnd"/>
      <w:r w:rsidRPr="0081203C">
        <w:rPr>
          <w:sz w:val="24"/>
          <w:szCs w:val="24"/>
        </w:rPr>
        <w:t>.</w:t>
      </w:r>
    </w:p>
    <w:p w:rsidR="00821AE7" w:rsidRPr="0081203C" w:rsidRDefault="00821AE7" w:rsidP="00821AE7">
      <w:pPr>
        <w:ind w:firstLine="709"/>
        <w:jc w:val="both"/>
        <w:rPr>
          <w:sz w:val="24"/>
          <w:szCs w:val="24"/>
        </w:rPr>
      </w:pPr>
      <w:r w:rsidRPr="0081203C">
        <w:rPr>
          <w:b/>
          <w:sz w:val="24"/>
          <w:szCs w:val="24"/>
        </w:rPr>
        <w:lastRenderedPageBreak/>
        <w:t>Выпускник получит возможность научиться:</w:t>
      </w:r>
    </w:p>
    <w:p w:rsidR="00821AE7" w:rsidRPr="0081203C" w:rsidRDefault="00821AE7" w:rsidP="00821AE7">
      <w:pPr>
        <w:widowControl/>
        <w:numPr>
          <w:ilvl w:val="0"/>
          <w:numId w:val="8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821AE7" w:rsidRPr="0081203C" w:rsidRDefault="00821AE7" w:rsidP="00821AE7">
      <w:pPr>
        <w:widowControl/>
        <w:numPr>
          <w:ilvl w:val="0"/>
          <w:numId w:val="8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>восстанавливать текст из разрозненных абзацев или путем добавления выпущенных фрагментов.</w:t>
      </w:r>
    </w:p>
    <w:p w:rsidR="00821AE7" w:rsidRPr="0081203C" w:rsidRDefault="00821AE7" w:rsidP="00821AE7">
      <w:pPr>
        <w:ind w:firstLine="709"/>
        <w:jc w:val="both"/>
        <w:rPr>
          <w:b/>
          <w:sz w:val="24"/>
          <w:szCs w:val="24"/>
        </w:rPr>
      </w:pPr>
      <w:r w:rsidRPr="0081203C">
        <w:rPr>
          <w:b/>
          <w:sz w:val="24"/>
          <w:szCs w:val="24"/>
        </w:rPr>
        <w:t xml:space="preserve">Письменная речь </w:t>
      </w:r>
    </w:p>
    <w:p w:rsidR="00821AE7" w:rsidRPr="0081203C" w:rsidRDefault="00821AE7" w:rsidP="00821AE7">
      <w:pPr>
        <w:ind w:firstLine="709"/>
        <w:jc w:val="both"/>
        <w:rPr>
          <w:b/>
          <w:sz w:val="24"/>
          <w:szCs w:val="24"/>
        </w:rPr>
      </w:pPr>
      <w:r w:rsidRPr="0081203C">
        <w:rPr>
          <w:b/>
          <w:sz w:val="24"/>
          <w:szCs w:val="24"/>
        </w:rPr>
        <w:t xml:space="preserve">Выпускник научится: </w:t>
      </w:r>
    </w:p>
    <w:p w:rsidR="00821AE7" w:rsidRPr="0081203C" w:rsidRDefault="00821AE7" w:rsidP="00821AE7">
      <w:pPr>
        <w:widowControl/>
        <w:numPr>
          <w:ilvl w:val="0"/>
          <w:numId w:val="9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proofErr w:type="gramStart"/>
      <w:r w:rsidRPr="0081203C">
        <w:rPr>
          <w:sz w:val="24"/>
          <w:szCs w:val="24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  <w:proofErr w:type="gramEnd"/>
    </w:p>
    <w:p w:rsidR="00821AE7" w:rsidRPr="0081203C" w:rsidRDefault="00821AE7" w:rsidP="00821AE7">
      <w:pPr>
        <w:widowControl/>
        <w:numPr>
          <w:ilvl w:val="0"/>
          <w:numId w:val="9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821AE7" w:rsidRPr="0081203C" w:rsidRDefault="00821AE7" w:rsidP="00821AE7">
      <w:pPr>
        <w:widowControl/>
        <w:numPr>
          <w:ilvl w:val="0"/>
          <w:numId w:val="9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120 слов, включая адрес);</w:t>
      </w:r>
    </w:p>
    <w:p w:rsidR="00821AE7" w:rsidRPr="0081203C" w:rsidRDefault="00821AE7" w:rsidP="00821AE7">
      <w:pPr>
        <w:widowControl/>
        <w:numPr>
          <w:ilvl w:val="0"/>
          <w:numId w:val="9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>писать небольшие письменные высказывания с опорой на образец/план.</w:t>
      </w:r>
    </w:p>
    <w:p w:rsidR="00821AE7" w:rsidRPr="0081203C" w:rsidRDefault="00821AE7" w:rsidP="00821AE7">
      <w:pPr>
        <w:ind w:firstLine="709"/>
        <w:jc w:val="both"/>
        <w:rPr>
          <w:b/>
          <w:sz w:val="24"/>
          <w:szCs w:val="24"/>
        </w:rPr>
      </w:pPr>
      <w:r w:rsidRPr="0081203C">
        <w:rPr>
          <w:b/>
          <w:sz w:val="24"/>
          <w:szCs w:val="24"/>
        </w:rPr>
        <w:t>Выпускник получит возможность научиться:</w:t>
      </w:r>
    </w:p>
    <w:p w:rsidR="00821AE7" w:rsidRPr="0081203C" w:rsidRDefault="00821AE7" w:rsidP="00821AE7">
      <w:pPr>
        <w:widowControl/>
        <w:numPr>
          <w:ilvl w:val="0"/>
          <w:numId w:val="10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821AE7" w:rsidRPr="0081203C" w:rsidRDefault="00821AE7" w:rsidP="00821AE7">
      <w:pPr>
        <w:widowControl/>
        <w:numPr>
          <w:ilvl w:val="0"/>
          <w:numId w:val="10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>писать электронное письмо (</w:t>
      </w:r>
      <w:r w:rsidRPr="0081203C">
        <w:rPr>
          <w:sz w:val="24"/>
          <w:szCs w:val="24"/>
          <w:lang w:val="en-US"/>
        </w:rPr>
        <w:t>e</w:t>
      </w:r>
      <w:r w:rsidRPr="0081203C">
        <w:rPr>
          <w:sz w:val="24"/>
          <w:szCs w:val="24"/>
        </w:rPr>
        <w:t>-</w:t>
      </w:r>
      <w:r w:rsidRPr="0081203C">
        <w:rPr>
          <w:sz w:val="24"/>
          <w:szCs w:val="24"/>
          <w:lang w:val="en-US"/>
        </w:rPr>
        <w:t>mail</w:t>
      </w:r>
      <w:r w:rsidRPr="0081203C">
        <w:rPr>
          <w:sz w:val="24"/>
          <w:szCs w:val="24"/>
        </w:rPr>
        <w:t>) зарубежному другу в ответ на электронное письмо-стимул;</w:t>
      </w:r>
    </w:p>
    <w:p w:rsidR="00821AE7" w:rsidRPr="0081203C" w:rsidRDefault="00821AE7" w:rsidP="00821AE7">
      <w:pPr>
        <w:widowControl/>
        <w:numPr>
          <w:ilvl w:val="0"/>
          <w:numId w:val="10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 xml:space="preserve">составлять план/тезисы устного или письменного сообщения; </w:t>
      </w:r>
    </w:p>
    <w:p w:rsidR="00821AE7" w:rsidRPr="0081203C" w:rsidRDefault="00821AE7" w:rsidP="00821AE7">
      <w:pPr>
        <w:widowControl/>
        <w:numPr>
          <w:ilvl w:val="0"/>
          <w:numId w:val="11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>кратко излагать в письменном виде результаты проектной деятельности;</w:t>
      </w:r>
    </w:p>
    <w:p w:rsidR="00821AE7" w:rsidRPr="0081203C" w:rsidRDefault="00821AE7" w:rsidP="00821AE7">
      <w:pPr>
        <w:widowControl/>
        <w:numPr>
          <w:ilvl w:val="0"/>
          <w:numId w:val="11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>писать небольшое письменное высказывание с опорой на нелинейный текст (таблицы, диаграммы и т. п.).</w:t>
      </w:r>
    </w:p>
    <w:p w:rsidR="00821AE7" w:rsidRPr="0081203C" w:rsidRDefault="00821AE7" w:rsidP="00821AE7">
      <w:pPr>
        <w:ind w:firstLine="709"/>
        <w:jc w:val="both"/>
        <w:rPr>
          <w:b/>
          <w:sz w:val="24"/>
          <w:szCs w:val="24"/>
        </w:rPr>
      </w:pPr>
      <w:r w:rsidRPr="0081203C">
        <w:rPr>
          <w:b/>
          <w:sz w:val="24"/>
          <w:szCs w:val="24"/>
        </w:rPr>
        <w:t>Языковые навыки и средства оперирования ими</w:t>
      </w:r>
    </w:p>
    <w:p w:rsidR="00821AE7" w:rsidRPr="0081203C" w:rsidRDefault="00821AE7" w:rsidP="00821AE7">
      <w:pPr>
        <w:ind w:firstLine="709"/>
        <w:jc w:val="both"/>
        <w:rPr>
          <w:b/>
          <w:sz w:val="24"/>
          <w:szCs w:val="24"/>
        </w:rPr>
      </w:pPr>
      <w:r w:rsidRPr="0081203C">
        <w:rPr>
          <w:b/>
          <w:sz w:val="24"/>
          <w:szCs w:val="24"/>
        </w:rPr>
        <w:t>Орфография и пунктуация</w:t>
      </w:r>
    </w:p>
    <w:p w:rsidR="00821AE7" w:rsidRPr="0081203C" w:rsidRDefault="00821AE7" w:rsidP="00821AE7">
      <w:pPr>
        <w:ind w:firstLine="709"/>
        <w:jc w:val="both"/>
        <w:rPr>
          <w:b/>
          <w:sz w:val="24"/>
          <w:szCs w:val="24"/>
        </w:rPr>
      </w:pPr>
      <w:r w:rsidRPr="0081203C">
        <w:rPr>
          <w:b/>
          <w:sz w:val="24"/>
          <w:szCs w:val="24"/>
        </w:rPr>
        <w:t>Выпускник научится:</w:t>
      </w:r>
    </w:p>
    <w:p w:rsidR="00821AE7" w:rsidRPr="0081203C" w:rsidRDefault="00821AE7" w:rsidP="00821AE7">
      <w:pPr>
        <w:widowControl/>
        <w:numPr>
          <w:ilvl w:val="0"/>
          <w:numId w:val="12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>правильно писать изученные слова;</w:t>
      </w:r>
    </w:p>
    <w:p w:rsidR="00821AE7" w:rsidRPr="0081203C" w:rsidRDefault="00821AE7" w:rsidP="00821AE7">
      <w:pPr>
        <w:widowControl/>
        <w:numPr>
          <w:ilvl w:val="0"/>
          <w:numId w:val="12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821AE7" w:rsidRPr="0081203C" w:rsidRDefault="00821AE7" w:rsidP="00821AE7">
      <w:pPr>
        <w:widowControl/>
        <w:numPr>
          <w:ilvl w:val="0"/>
          <w:numId w:val="12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821AE7" w:rsidRPr="0081203C" w:rsidRDefault="00821AE7" w:rsidP="00821AE7">
      <w:pPr>
        <w:ind w:firstLine="709"/>
        <w:jc w:val="both"/>
        <w:rPr>
          <w:b/>
          <w:sz w:val="24"/>
          <w:szCs w:val="24"/>
        </w:rPr>
      </w:pPr>
      <w:r w:rsidRPr="0081203C">
        <w:rPr>
          <w:b/>
          <w:sz w:val="24"/>
          <w:szCs w:val="24"/>
        </w:rPr>
        <w:t>Выпускник получит возможность научиться:</w:t>
      </w:r>
    </w:p>
    <w:p w:rsidR="00821AE7" w:rsidRPr="0081203C" w:rsidRDefault="00821AE7" w:rsidP="00821AE7">
      <w:pPr>
        <w:widowControl/>
        <w:numPr>
          <w:ilvl w:val="0"/>
          <w:numId w:val="13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>сравнивать и анализировать буквосочетания немецкого языка и их транскрипцию.</w:t>
      </w:r>
    </w:p>
    <w:p w:rsidR="00821AE7" w:rsidRPr="0081203C" w:rsidRDefault="00821AE7" w:rsidP="00821AE7">
      <w:pPr>
        <w:ind w:firstLine="709"/>
        <w:jc w:val="both"/>
        <w:rPr>
          <w:b/>
          <w:sz w:val="24"/>
          <w:szCs w:val="24"/>
        </w:rPr>
      </w:pPr>
      <w:r w:rsidRPr="0081203C">
        <w:rPr>
          <w:b/>
          <w:sz w:val="24"/>
          <w:szCs w:val="24"/>
        </w:rPr>
        <w:t>Фонетическая сторона речи</w:t>
      </w:r>
    </w:p>
    <w:p w:rsidR="00821AE7" w:rsidRPr="0081203C" w:rsidRDefault="00821AE7" w:rsidP="00821AE7">
      <w:pPr>
        <w:ind w:firstLine="709"/>
        <w:jc w:val="both"/>
        <w:rPr>
          <w:b/>
          <w:sz w:val="24"/>
          <w:szCs w:val="24"/>
        </w:rPr>
      </w:pPr>
      <w:r w:rsidRPr="0081203C">
        <w:rPr>
          <w:b/>
          <w:sz w:val="24"/>
          <w:szCs w:val="24"/>
        </w:rPr>
        <w:t>Выпускник научится:</w:t>
      </w:r>
    </w:p>
    <w:p w:rsidR="00821AE7" w:rsidRPr="0081203C" w:rsidRDefault="00821AE7" w:rsidP="00821AE7">
      <w:pPr>
        <w:widowControl/>
        <w:numPr>
          <w:ilvl w:val="0"/>
          <w:numId w:val="14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821AE7" w:rsidRPr="0081203C" w:rsidRDefault="00821AE7" w:rsidP="00821AE7">
      <w:pPr>
        <w:widowControl/>
        <w:numPr>
          <w:ilvl w:val="0"/>
          <w:numId w:val="14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>соблюдать правильное ударение в изученных словах;</w:t>
      </w:r>
    </w:p>
    <w:p w:rsidR="00821AE7" w:rsidRPr="0081203C" w:rsidRDefault="00821AE7" w:rsidP="00821AE7">
      <w:pPr>
        <w:widowControl/>
        <w:numPr>
          <w:ilvl w:val="0"/>
          <w:numId w:val="14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>различать коммуникативные типы предложений по их интонации;</w:t>
      </w:r>
    </w:p>
    <w:p w:rsidR="00821AE7" w:rsidRPr="0081203C" w:rsidRDefault="00821AE7" w:rsidP="00821AE7">
      <w:pPr>
        <w:widowControl/>
        <w:numPr>
          <w:ilvl w:val="0"/>
          <w:numId w:val="14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>членить предложение на смысловые группы;</w:t>
      </w:r>
    </w:p>
    <w:p w:rsidR="00821AE7" w:rsidRPr="0081203C" w:rsidRDefault="00821AE7" w:rsidP="00821AE7">
      <w:pPr>
        <w:widowControl/>
        <w:numPr>
          <w:ilvl w:val="0"/>
          <w:numId w:val="14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proofErr w:type="gramStart"/>
      <w:r w:rsidRPr="0081203C">
        <w:rPr>
          <w:sz w:val="24"/>
          <w:szCs w:val="24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  <w:proofErr w:type="gramEnd"/>
    </w:p>
    <w:p w:rsidR="00821AE7" w:rsidRPr="0081203C" w:rsidRDefault="00821AE7" w:rsidP="00821AE7">
      <w:pPr>
        <w:ind w:firstLine="709"/>
        <w:jc w:val="both"/>
        <w:rPr>
          <w:b/>
          <w:sz w:val="24"/>
          <w:szCs w:val="24"/>
        </w:rPr>
      </w:pPr>
      <w:r w:rsidRPr="0081203C">
        <w:rPr>
          <w:b/>
          <w:sz w:val="24"/>
          <w:szCs w:val="24"/>
        </w:rPr>
        <w:t>Выпускник получит возможность научиться:</w:t>
      </w:r>
    </w:p>
    <w:p w:rsidR="00821AE7" w:rsidRPr="0081203C" w:rsidRDefault="00821AE7" w:rsidP="00821AE7">
      <w:pPr>
        <w:widowControl/>
        <w:numPr>
          <w:ilvl w:val="0"/>
          <w:numId w:val="14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>выражать модальные значения, чувства и эмоции с помощью интонации;</w:t>
      </w:r>
    </w:p>
    <w:p w:rsidR="00821AE7" w:rsidRPr="0081203C" w:rsidRDefault="00821AE7" w:rsidP="00821AE7">
      <w:pPr>
        <w:widowControl/>
        <w:numPr>
          <w:ilvl w:val="0"/>
          <w:numId w:val="14"/>
        </w:numPr>
        <w:tabs>
          <w:tab w:val="left" w:pos="993"/>
        </w:tabs>
        <w:autoSpaceDE/>
        <w:autoSpaceDN/>
        <w:ind w:left="0" w:firstLine="709"/>
        <w:jc w:val="both"/>
        <w:rPr>
          <w:sz w:val="24"/>
          <w:szCs w:val="24"/>
        </w:rPr>
      </w:pPr>
      <w:r w:rsidRPr="0081203C">
        <w:rPr>
          <w:sz w:val="24"/>
          <w:szCs w:val="24"/>
        </w:rPr>
        <w:t>различать варианты немецкого  языка в прослушанных высказываниях.</w:t>
      </w:r>
    </w:p>
    <w:p w:rsidR="0081203C" w:rsidRDefault="0081203C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</w:rPr>
      </w:pPr>
    </w:p>
    <w:p w:rsidR="0081203C" w:rsidRDefault="0081203C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</w:rPr>
      </w:pPr>
    </w:p>
    <w:p w:rsidR="0081203C" w:rsidRDefault="0081203C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</w:rPr>
      </w:pP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</w:rPr>
      </w:pPr>
      <w:r w:rsidRPr="0081203C">
        <w:rPr>
          <w:b/>
          <w:color w:val="000000" w:themeColor="text1"/>
        </w:rPr>
        <w:lastRenderedPageBreak/>
        <w:t>Лексическая сторона речи</w:t>
      </w:r>
    </w:p>
    <w:p w:rsidR="00195E61" w:rsidRPr="0081203C" w:rsidRDefault="00934D06" w:rsidP="00195E6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</w:rPr>
      </w:pPr>
      <w:r w:rsidRPr="0081203C">
        <w:rPr>
          <w:b/>
          <w:color w:val="000000" w:themeColor="text1"/>
        </w:rPr>
        <w:t>Выпускник научится:</w:t>
      </w:r>
    </w:p>
    <w:p w:rsidR="00934D06" w:rsidRPr="0081203C" w:rsidRDefault="00195E61" w:rsidP="00195E61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1203C">
        <w:rPr>
          <w:color w:val="000000" w:themeColor="text1"/>
        </w:rPr>
        <w:t xml:space="preserve">            </w:t>
      </w:r>
      <w:r w:rsidR="00934D06" w:rsidRPr="0081203C">
        <w:rPr>
          <w:color w:val="000000" w:themeColor="text1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соблюдать существующие в немецком языке нормы лексической сочетаемости;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распознавать и образовывать родственные слова с использованием основных способов словообразования (аффиксация, словосложение, конверсия) в пределах тематики основной школы в соответствии с решаемой коммуникативной задачей;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</w:rPr>
      </w:pPr>
      <w:r w:rsidRPr="0081203C">
        <w:rPr>
          <w:b/>
          <w:color w:val="000000" w:themeColor="text1"/>
        </w:rPr>
        <w:t>Выпускник получит возможность научиться: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распознавать и употреблять в речи наиболее распространенные фразовые глаголы;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распознавать принадлежность слов к частям речи по аффиксам;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 xml:space="preserve">распознавать и употреблять в речи различные средства связи в тексте для обеспечения его целостности, в том числе с помощью наречий </w:t>
      </w:r>
      <w:proofErr w:type="spellStart"/>
      <w:r w:rsidRPr="0081203C">
        <w:rPr>
          <w:color w:val="000000" w:themeColor="text1"/>
        </w:rPr>
        <w:t>zuerst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dann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nachher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zuletzt</w:t>
      </w:r>
      <w:proofErr w:type="spellEnd"/>
      <w:r w:rsidRPr="0081203C">
        <w:rPr>
          <w:color w:val="000000" w:themeColor="text1"/>
        </w:rPr>
        <w:t xml:space="preserve"> и др.;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 xml:space="preserve">использовать языковую догадку в процессе чтения и </w:t>
      </w:r>
      <w:proofErr w:type="spellStart"/>
      <w:r w:rsidRPr="0081203C">
        <w:rPr>
          <w:color w:val="000000" w:themeColor="text1"/>
        </w:rPr>
        <w:t>аудирования</w:t>
      </w:r>
      <w:proofErr w:type="spellEnd"/>
      <w:r w:rsidRPr="0081203C">
        <w:rPr>
          <w:color w:val="000000" w:themeColor="text1"/>
        </w:rPr>
        <w:t xml:space="preserve"> (догадываться о значении незнакомых слов по контексту, по сходству с русским языком, по словообразовательным элементам).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</w:rPr>
      </w:pPr>
      <w:r w:rsidRPr="0081203C">
        <w:rPr>
          <w:b/>
          <w:color w:val="000000" w:themeColor="text1"/>
        </w:rPr>
        <w:t>Грамматическая сторона речи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</w:rPr>
      </w:pPr>
      <w:r w:rsidRPr="0081203C">
        <w:rPr>
          <w:b/>
          <w:color w:val="000000" w:themeColor="text1"/>
        </w:rPr>
        <w:t>Выпускник научится: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proofErr w:type="gramStart"/>
      <w:r w:rsidRPr="0081203C">
        <w:rPr>
          <w:color w:val="000000" w:themeColor="text1"/>
        </w:rPr>
        <w:t>распознавать и употреблять в речи безличные предложения (</w:t>
      </w:r>
      <w:proofErr w:type="spellStart"/>
      <w:r w:rsidRPr="0081203C">
        <w:rPr>
          <w:color w:val="000000" w:themeColor="text1"/>
        </w:rPr>
        <w:t>Es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ist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warm</w:t>
      </w:r>
      <w:proofErr w:type="spellEnd"/>
      <w:r w:rsidRPr="0081203C">
        <w:rPr>
          <w:color w:val="000000" w:themeColor="text1"/>
        </w:rPr>
        <w:t>.</w:t>
      </w:r>
      <w:proofErr w:type="gramEnd"/>
      <w:r w:rsidRPr="0081203C">
        <w:rPr>
          <w:color w:val="000000" w:themeColor="text1"/>
        </w:rPr>
        <w:t xml:space="preserve"> </w:t>
      </w:r>
      <w:proofErr w:type="spellStart"/>
      <w:proofErr w:type="gramStart"/>
      <w:r w:rsidRPr="0081203C">
        <w:rPr>
          <w:color w:val="000000" w:themeColor="text1"/>
        </w:rPr>
        <w:t>Es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ist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Sommer</w:t>
      </w:r>
      <w:proofErr w:type="spellEnd"/>
      <w:r w:rsidRPr="0081203C">
        <w:rPr>
          <w:color w:val="000000" w:themeColor="text1"/>
        </w:rPr>
        <w:t xml:space="preserve">) и предложения с неопределенно-личным местоимением </w:t>
      </w:r>
      <w:proofErr w:type="spellStart"/>
      <w:r w:rsidRPr="0081203C">
        <w:rPr>
          <w:color w:val="000000" w:themeColor="text1"/>
        </w:rPr>
        <w:t>man</w:t>
      </w:r>
      <w:proofErr w:type="spellEnd"/>
      <w:r w:rsidRPr="0081203C">
        <w:rPr>
          <w:color w:val="000000" w:themeColor="text1"/>
        </w:rPr>
        <w:t>;</w:t>
      </w:r>
      <w:proofErr w:type="gramEnd"/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 xml:space="preserve">употреблять основные средства выражения отрицания: отрицания </w:t>
      </w:r>
      <w:proofErr w:type="spellStart"/>
      <w:r w:rsidRPr="0081203C">
        <w:rPr>
          <w:color w:val="000000" w:themeColor="text1"/>
        </w:rPr>
        <w:t>kein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nicht</w:t>
      </w:r>
      <w:proofErr w:type="spellEnd"/>
      <w:r w:rsidRPr="0081203C">
        <w:rPr>
          <w:color w:val="000000" w:themeColor="text1"/>
        </w:rPr>
        <w:t>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 xml:space="preserve">распознавать и употреблять в речи предложения с глаголами </w:t>
      </w:r>
      <w:proofErr w:type="spellStart"/>
      <w:r w:rsidRPr="0081203C">
        <w:rPr>
          <w:color w:val="000000" w:themeColor="text1"/>
        </w:rPr>
        <w:t>legen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stellen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hängen</w:t>
      </w:r>
      <w:proofErr w:type="spellEnd"/>
      <w:r w:rsidRPr="0081203C">
        <w:rPr>
          <w:color w:val="000000" w:themeColor="text1"/>
        </w:rPr>
        <w:t xml:space="preserve">, требующими после себя дополнение в </w:t>
      </w:r>
      <w:proofErr w:type="spellStart"/>
      <w:r w:rsidRPr="0081203C">
        <w:rPr>
          <w:color w:val="000000" w:themeColor="text1"/>
        </w:rPr>
        <w:t>Akkusativ</w:t>
      </w:r>
      <w:proofErr w:type="spellEnd"/>
      <w:r w:rsidRPr="0081203C">
        <w:rPr>
          <w:color w:val="000000" w:themeColor="text1"/>
        </w:rPr>
        <w:t xml:space="preserve"> и обстоятельство места при ответе на вопрос </w:t>
      </w:r>
      <w:proofErr w:type="spellStart"/>
      <w:r w:rsidRPr="0081203C">
        <w:rPr>
          <w:color w:val="000000" w:themeColor="text1"/>
        </w:rPr>
        <w:t>Wohin</w:t>
      </w:r>
      <w:proofErr w:type="spellEnd"/>
      <w:r w:rsidRPr="0081203C">
        <w:rPr>
          <w:color w:val="000000" w:themeColor="text1"/>
        </w:rPr>
        <w:t>? (</w:t>
      </w:r>
      <w:proofErr w:type="spellStart"/>
      <w:r w:rsidRPr="0081203C">
        <w:rPr>
          <w:color w:val="000000" w:themeColor="text1"/>
        </w:rPr>
        <w:t>Ich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hänge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das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Bild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an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die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Wand</w:t>
      </w:r>
      <w:proofErr w:type="spellEnd"/>
      <w:r w:rsidRPr="0081203C">
        <w:rPr>
          <w:color w:val="000000" w:themeColor="text1"/>
        </w:rPr>
        <w:t>);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 xml:space="preserve">распознавать и употреблять в речи предложения с инфинитивной группой </w:t>
      </w:r>
      <w:proofErr w:type="spellStart"/>
      <w:r w:rsidRPr="0081203C">
        <w:rPr>
          <w:color w:val="000000" w:themeColor="text1"/>
        </w:rPr>
        <w:t>um</w:t>
      </w:r>
      <w:proofErr w:type="spellEnd"/>
      <w:r w:rsidRPr="0081203C">
        <w:rPr>
          <w:color w:val="000000" w:themeColor="text1"/>
        </w:rPr>
        <w:t xml:space="preserve"> ... </w:t>
      </w:r>
      <w:proofErr w:type="spellStart"/>
      <w:r w:rsidRPr="0081203C">
        <w:rPr>
          <w:color w:val="000000" w:themeColor="text1"/>
        </w:rPr>
        <w:t>zu</w:t>
      </w:r>
      <w:proofErr w:type="spellEnd"/>
      <w:r w:rsidRPr="0081203C">
        <w:rPr>
          <w:color w:val="000000" w:themeColor="text1"/>
        </w:rPr>
        <w:t xml:space="preserve"> (</w:t>
      </w:r>
      <w:proofErr w:type="spellStart"/>
      <w:r w:rsidRPr="0081203C">
        <w:rPr>
          <w:color w:val="000000" w:themeColor="text1"/>
        </w:rPr>
        <w:t>Er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lernt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Deutsch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um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deutsche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Bücher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zu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lesen</w:t>
      </w:r>
      <w:proofErr w:type="spellEnd"/>
      <w:r w:rsidRPr="0081203C">
        <w:rPr>
          <w:color w:val="000000" w:themeColor="text1"/>
        </w:rPr>
        <w:t>);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 xml:space="preserve">распознавание структуры предложения по формальным признакам: по наличию/отсутствию инфинитивных оборотов: </w:t>
      </w:r>
      <w:proofErr w:type="spellStart"/>
      <w:r w:rsidRPr="0081203C">
        <w:rPr>
          <w:color w:val="000000" w:themeColor="text1"/>
        </w:rPr>
        <w:t>um</w:t>
      </w:r>
      <w:proofErr w:type="spellEnd"/>
      <w:r w:rsidRPr="0081203C">
        <w:rPr>
          <w:color w:val="000000" w:themeColor="text1"/>
        </w:rPr>
        <w:t xml:space="preserve"> ... </w:t>
      </w:r>
      <w:proofErr w:type="spellStart"/>
      <w:r w:rsidRPr="0081203C">
        <w:rPr>
          <w:color w:val="000000" w:themeColor="text1"/>
        </w:rPr>
        <w:t>zu</w:t>
      </w:r>
      <w:proofErr w:type="spellEnd"/>
      <w:r w:rsidRPr="0081203C">
        <w:rPr>
          <w:color w:val="000000" w:themeColor="text1"/>
        </w:rPr>
        <w:t xml:space="preserve"> + </w:t>
      </w:r>
      <w:proofErr w:type="spellStart"/>
      <w:r w:rsidRPr="0081203C">
        <w:rPr>
          <w:color w:val="000000" w:themeColor="text1"/>
        </w:rPr>
        <w:t>Infinitiv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statt</w:t>
      </w:r>
      <w:proofErr w:type="spellEnd"/>
      <w:r w:rsidRPr="0081203C">
        <w:rPr>
          <w:color w:val="000000" w:themeColor="text1"/>
        </w:rPr>
        <w:t xml:space="preserve"> ... </w:t>
      </w:r>
      <w:proofErr w:type="spellStart"/>
      <w:r w:rsidRPr="0081203C">
        <w:rPr>
          <w:color w:val="000000" w:themeColor="text1"/>
        </w:rPr>
        <w:t>zu</w:t>
      </w:r>
      <w:proofErr w:type="spellEnd"/>
      <w:r w:rsidRPr="0081203C">
        <w:rPr>
          <w:color w:val="000000" w:themeColor="text1"/>
        </w:rPr>
        <w:t xml:space="preserve"> + </w:t>
      </w:r>
      <w:proofErr w:type="spellStart"/>
      <w:r w:rsidRPr="0081203C">
        <w:rPr>
          <w:color w:val="000000" w:themeColor="text1"/>
        </w:rPr>
        <w:t>Infinitiv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ohne</w:t>
      </w:r>
      <w:proofErr w:type="spellEnd"/>
      <w:r w:rsidRPr="0081203C">
        <w:rPr>
          <w:color w:val="000000" w:themeColor="text1"/>
        </w:rPr>
        <w:t xml:space="preserve"> ... </w:t>
      </w:r>
      <w:proofErr w:type="spellStart"/>
      <w:r w:rsidRPr="0081203C">
        <w:rPr>
          <w:color w:val="000000" w:themeColor="text1"/>
        </w:rPr>
        <w:t>zu</w:t>
      </w:r>
      <w:proofErr w:type="spellEnd"/>
      <w:r w:rsidRPr="0081203C">
        <w:rPr>
          <w:color w:val="000000" w:themeColor="text1"/>
        </w:rPr>
        <w:t xml:space="preserve"> + </w:t>
      </w:r>
      <w:proofErr w:type="spellStart"/>
      <w:r w:rsidRPr="0081203C">
        <w:rPr>
          <w:color w:val="000000" w:themeColor="text1"/>
        </w:rPr>
        <w:t>Infinitiv</w:t>
      </w:r>
      <w:proofErr w:type="spellEnd"/>
      <w:r w:rsidRPr="0081203C">
        <w:rPr>
          <w:color w:val="000000" w:themeColor="text1"/>
        </w:rPr>
        <w:t>);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 xml:space="preserve">употреблять в речи конструкцию </w:t>
      </w:r>
      <w:proofErr w:type="spellStart"/>
      <w:r w:rsidRPr="0081203C">
        <w:rPr>
          <w:color w:val="000000" w:themeColor="text1"/>
        </w:rPr>
        <w:t>Es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gibt</w:t>
      </w:r>
      <w:proofErr w:type="spellEnd"/>
      <w:r w:rsidRPr="0081203C">
        <w:rPr>
          <w:color w:val="000000" w:themeColor="text1"/>
        </w:rPr>
        <w:t>…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 xml:space="preserve">распознавать и употреблять в речи сложносочиненные предложения с союзами </w:t>
      </w:r>
      <w:proofErr w:type="spellStart"/>
      <w:r w:rsidRPr="0081203C">
        <w:rPr>
          <w:color w:val="000000" w:themeColor="text1"/>
        </w:rPr>
        <w:t>und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aber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denn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deshhalb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darum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nicht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nur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sondern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auch</w:t>
      </w:r>
      <w:proofErr w:type="spellEnd"/>
      <w:r w:rsidRPr="0081203C">
        <w:rPr>
          <w:color w:val="000000" w:themeColor="text1"/>
        </w:rPr>
        <w:t xml:space="preserve"> (</w:t>
      </w:r>
      <w:proofErr w:type="spellStart"/>
      <w:r w:rsidRPr="0081203C">
        <w:rPr>
          <w:color w:val="000000" w:themeColor="text1"/>
        </w:rPr>
        <w:t>Ihm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gefällt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das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Dorfleben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denn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er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kann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hier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viel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Zeit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in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der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frischen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Luft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verbringen</w:t>
      </w:r>
      <w:proofErr w:type="spellEnd"/>
      <w:r w:rsidRPr="0081203C">
        <w:rPr>
          <w:color w:val="000000" w:themeColor="text1"/>
        </w:rPr>
        <w:t>).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 xml:space="preserve">распознавать и употреблять в речи сложноподчиненные предложения с союзами </w:t>
      </w:r>
      <w:proofErr w:type="spellStart"/>
      <w:r w:rsidRPr="0081203C">
        <w:rPr>
          <w:color w:val="000000" w:themeColor="text1"/>
        </w:rPr>
        <w:t>dass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ob</w:t>
      </w:r>
      <w:proofErr w:type="spellEnd"/>
      <w:r w:rsidRPr="0081203C">
        <w:rPr>
          <w:color w:val="000000" w:themeColor="text1"/>
        </w:rPr>
        <w:t xml:space="preserve"> и др. (</w:t>
      </w:r>
      <w:proofErr w:type="spellStart"/>
      <w:r w:rsidRPr="0081203C">
        <w:rPr>
          <w:color w:val="000000" w:themeColor="text1"/>
        </w:rPr>
        <w:t>Er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sagt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dass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er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gut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in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Mathe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ist</w:t>
      </w:r>
      <w:proofErr w:type="spellEnd"/>
      <w:r w:rsidRPr="0081203C">
        <w:rPr>
          <w:color w:val="000000" w:themeColor="text1"/>
        </w:rPr>
        <w:t xml:space="preserve">); вопросительными словами </w:t>
      </w:r>
      <w:proofErr w:type="spellStart"/>
      <w:r w:rsidRPr="0081203C">
        <w:rPr>
          <w:color w:val="000000" w:themeColor="text1"/>
        </w:rPr>
        <w:t>wer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was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wann</w:t>
      </w:r>
      <w:proofErr w:type="spellEnd"/>
      <w:r w:rsidRPr="0081203C">
        <w:rPr>
          <w:color w:val="000000" w:themeColor="text1"/>
        </w:rPr>
        <w:t xml:space="preserve"> и </w:t>
      </w:r>
      <w:r w:rsidRPr="0081203C">
        <w:rPr>
          <w:color w:val="000000" w:themeColor="text1"/>
        </w:rPr>
        <w:lastRenderedPageBreak/>
        <w:t xml:space="preserve">др.; причины с союзами </w:t>
      </w:r>
      <w:proofErr w:type="spellStart"/>
      <w:r w:rsidRPr="0081203C">
        <w:rPr>
          <w:color w:val="000000" w:themeColor="text1"/>
        </w:rPr>
        <w:t>weil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da</w:t>
      </w:r>
      <w:proofErr w:type="spellEnd"/>
      <w:r w:rsidRPr="0081203C">
        <w:rPr>
          <w:color w:val="000000" w:themeColor="text1"/>
        </w:rPr>
        <w:t xml:space="preserve">; условными с союзом </w:t>
      </w:r>
      <w:proofErr w:type="spellStart"/>
      <w:r w:rsidRPr="0081203C">
        <w:rPr>
          <w:color w:val="000000" w:themeColor="text1"/>
        </w:rPr>
        <w:t>wenn</w:t>
      </w:r>
      <w:proofErr w:type="spellEnd"/>
      <w:r w:rsidRPr="0081203C">
        <w:rPr>
          <w:color w:val="000000" w:themeColor="text1"/>
        </w:rPr>
        <w:t xml:space="preserve">; времени с союзами </w:t>
      </w:r>
      <w:proofErr w:type="spellStart"/>
      <w:r w:rsidRPr="0081203C">
        <w:rPr>
          <w:color w:val="000000" w:themeColor="text1"/>
        </w:rPr>
        <w:t>wenn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als</w:t>
      </w:r>
      <w:proofErr w:type="spellEnd"/>
      <w:r w:rsidRPr="0081203C">
        <w:rPr>
          <w:color w:val="000000" w:themeColor="text1"/>
        </w:rPr>
        <w:t xml:space="preserve">; определительными с относительными местоимениями </w:t>
      </w:r>
      <w:proofErr w:type="spellStart"/>
      <w:r w:rsidRPr="0081203C">
        <w:rPr>
          <w:color w:val="000000" w:themeColor="text1"/>
        </w:rPr>
        <w:t>die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der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d</w:t>
      </w:r>
      <w:proofErr w:type="gramStart"/>
      <w:r w:rsidRPr="0081203C">
        <w:rPr>
          <w:color w:val="000000" w:themeColor="text1"/>
        </w:rPr>
        <w:t>а</w:t>
      </w:r>
      <w:proofErr w:type="gramEnd"/>
      <w:r w:rsidRPr="0081203C">
        <w:rPr>
          <w:color w:val="000000" w:themeColor="text1"/>
        </w:rPr>
        <w:t>s</w:t>
      </w:r>
      <w:proofErr w:type="spellEnd"/>
      <w:r w:rsidRPr="0081203C">
        <w:rPr>
          <w:color w:val="000000" w:themeColor="text1"/>
        </w:rPr>
        <w:t xml:space="preserve">; цели с союзом </w:t>
      </w:r>
      <w:proofErr w:type="spellStart"/>
      <w:r w:rsidRPr="0081203C">
        <w:rPr>
          <w:color w:val="000000" w:themeColor="text1"/>
        </w:rPr>
        <w:t>damit</w:t>
      </w:r>
      <w:proofErr w:type="spellEnd"/>
      <w:r w:rsidRPr="0081203C">
        <w:rPr>
          <w:color w:val="000000" w:themeColor="text1"/>
        </w:rPr>
        <w:t>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распознавать и употреблять в речи имена существительные в единственном числе и во множественном числе;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распознавать и употреблять в речи существительные с определенным/неопределенным/нулевым артиклем; склонения существительных нарицательных; склонения прилагательных и наречий;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 xml:space="preserve">распознавать и употреблять в речи глаголы в наиболее употребительных временных формах действительного залога: </w:t>
      </w:r>
      <w:proofErr w:type="spellStart"/>
      <w:r w:rsidRPr="0081203C">
        <w:rPr>
          <w:color w:val="000000" w:themeColor="text1"/>
        </w:rPr>
        <w:t>Präsens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Perfekt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Präteritum</w:t>
      </w:r>
      <w:proofErr w:type="spellEnd"/>
      <w:r w:rsidRPr="0081203C">
        <w:rPr>
          <w:color w:val="000000" w:themeColor="text1"/>
        </w:rPr>
        <w:t>,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 xml:space="preserve">употреблять в речи слабые и сильные глаголы со вспомогательным глаголом </w:t>
      </w:r>
      <w:proofErr w:type="spellStart"/>
      <w:r w:rsidRPr="0081203C">
        <w:rPr>
          <w:color w:val="000000" w:themeColor="text1"/>
        </w:rPr>
        <w:t>haben</w:t>
      </w:r>
      <w:proofErr w:type="spellEnd"/>
      <w:r w:rsidRPr="0081203C">
        <w:rPr>
          <w:color w:val="000000" w:themeColor="text1"/>
        </w:rPr>
        <w:t xml:space="preserve"> в </w:t>
      </w:r>
      <w:proofErr w:type="spellStart"/>
      <w:r w:rsidRPr="0081203C">
        <w:rPr>
          <w:color w:val="000000" w:themeColor="text1"/>
        </w:rPr>
        <w:t>Perfekt</w:t>
      </w:r>
      <w:proofErr w:type="spellEnd"/>
      <w:r w:rsidRPr="0081203C">
        <w:rPr>
          <w:color w:val="000000" w:themeColor="text1"/>
        </w:rPr>
        <w:t xml:space="preserve">; сильные глаголы со вспомогательным глаголом </w:t>
      </w:r>
      <w:proofErr w:type="spellStart"/>
      <w:r w:rsidRPr="0081203C">
        <w:rPr>
          <w:color w:val="000000" w:themeColor="text1"/>
        </w:rPr>
        <w:t>sein</w:t>
      </w:r>
      <w:proofErr w:type="spellEnd"/>
      <w:r w:rsidRPr="0081203C">
        <w:rPr>
          <w:color w:val="000000" w:themeColor="text1"/>
        </w:rPr>
        <w:t xml:space="preserve"> в </w:t>
      </w:r>
      <w:proofErr w:type="spellStart"/>
      <w:r w:rsidRPr="0081203C">
        <w:rPr>
          <w:color w:val="000000" w:themeColor="text1"/>
        </w:rPr>
        <w:t>Perfekt</w:t>
      </w:r>
      <w:proofErr w:type="spellEnd"/>
      <w:r w:rsidRPr="0081203C">
        <w:rPr>
          <w:color w:val="000000" w:themeColor="text1"/>
        </w:rPr>
        <w:t xml:space="preserve"> (</w:t>
      </w:r>
      <w:proofErr w:type="spellStart"/>
      <w:r w:rsidRPr="0081203C">
        <w:rPr>
          <w:color w:val="000000" w:themeColor="text1"/>
        </w:rPr>
        <w:t>kommen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fahren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gehen</w:t>
      </w:r>
      <w:proofErr w:type="spellEnd"/>
      <w:r w:rsidRPr="0081203C">
        <w:rPr>
          <w:color w:val="000000" w:themeColor="text1"/>
        </w:rPr>
        <w:t xml:space="preserve">); слабые и сильные глаголы, а также вспомогательные и модальные глаголы в </w:t>
      </w:r>
      <w:proofErr w:type="spellStart"/>
      <w:r w:rsidRPr="0081203C">
        <w:rPr>
          <w:color w:val="000000" w:themeColor="text1"/>
        </w:rPr>
        <w:t>Präteritum</w:t>
      </w:r>
      <w:proofErr w:type="spellEnd"/>
      <w:r w:rsidRPr="0081203C">
        <w:rPr>
          <w:color w:val="000000" w:themeColor="text1"/>
        </w:rPr>
        <w:t>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 xml:space="preserve">употреблять в речи модальные глаголы </w:t>
      </w:r>
      <w:proofErr w:type="spellStart"/>
      <w:r w:rsidRPr="0081203C">
        <w:rPr>
          <w:color w:val="000000" w:themeColor="text1"/>
        </w:rPr>
        <w:t>wollen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können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müssen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sollen</w:t>
      </w:r>
      <w:proofErr w:type="spellEnd"/>
      <w:r w:rsidRPr="0081203C">
        <w:rPr>
          <w:color w:val="000000" w:themeColor="text1"/>
        </w:rPr>
        <w:t>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 xml:space="preserve">распознавать и употреблять в речи глаголы с отделяемыми и неотделяемыми приставками в </w:t>
      </w:r>
      <w:proofErr w:type="spellStart"/>
      <w:r w:rsidRPr="0081203C">
        <w:rPr>
          <w:color w:val="000000" w:themeColor="text1"/>
        </w:rPr>
        <w:t>Präsens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Perfekt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Präteritum</w:t>
      </w:r>
      <w:proofErr w:type="spellEnd"/>
      <w:r w:rsidRPr="0081203C">
        <w:rPr>
          <w:color w:val="000000" w:themeColor="text1"/>
        </w:rPr>
        <w:t>,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употреблять в речи местоименные наречия (</w:t>
      </w:r>
      <w:proofErr w:type="spellStart"/>
      <w:r w:rsidRPr="0081203C">
        <w:rPr>
          <w:color w:val="000000" w:themeColor="text1"/>
        </w:rPr>
        <w:t>worüber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darüber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womit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damit</w:t>
      </w:r>
      <w:proofErr w:type="spellEnd"/>
      <w:r w:rsidRPr="0081203C">
        <w:rPr>
          <w:color w:val="000000" w:themeColor="text1"/>
        </w:rPr>
        <w:t>);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 xml:space="preserve">распознавать и употреблять в речи возвратные глаголы в основных временных формах </w:t>
      </w:r>
      <w:proofErr w:type="spellStart"/>
      <w:r w:rsidRPr="0081203C">
        <w:rPr>
          <w:color w:val="000000" w:themeColor="text1"/>
        </w:rPr>
        <w:t>Präsens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Perfekt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Präteritum</w:t>
      </w:r>
      <w:proofErr w:type="spellEnd"/>
      <w:r w:rsidRPr="0081203C">
        <w:rPr>
          <w:color w:val="000000" w:themeColor="text1"/>
        </w:rPr>
        <w:t xml:space="preserve"> (</w:t>
      </w:r>
      <w:proofErr w:type="spellStart"/>
      <w:r w:rsidRPr="0081203C">
        <w:rPr>
          <w:color w:val="000000" w:themeColor="text1"/>
        </w:rPr>
        <w:t>sich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anziehen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sich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waschen</w:t>
      </w:r>
      <w:proofErr w:type="spellEnd"/>
      <w:r w:rsidRPr="0081203C">
        <w:rPr>
          <w:color w:val="000000" w:themeColor="text1"/>
        </w:rPr>
        <w:t>);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proofErr w:type="gramStart"/>
      <w:r w:rsidRPr="0081203C">
        <w:rPr>
          <w:color w:val="000000" w:themeColor="text1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  <w:proofErr w:type="gramEnd"/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 xml:space="preserve">употреблять предлоги, имеющие двойное управление, предлоги, требующие </w:t>
      </w:r>
      <w:proofErr w:type="spellStart"/>
      <w:r w:rsidRPr="0081203C">
        <w:rPr>
          <w:color w:val="000000" w:themeColor="text1"/>
        </w:rPr>
        <w:t>Dativ</w:t>
      </w:r>
      <w:proofErr w:type="spellEnd"/>
      <w:r w:rsidRPr="0081203C">
        <w:rPr>
          <w:color w:val="000000" w:themeColor="text1"/>
        </w:rPr>
        <w:t xml:space="preserve">, предлоги, требующие </w:t>
      </w:r>
      <w:proofErr w:type="spellStart"/>
      <w:r w:rsidRPr="0081203C">
        <w:rPr>
          <w:color w:val="000000" w:themeColor="text1"/>
        </w:rPr>
        <w:t>Akkusativ</w:t>
      </w:r>
      <w:proofErr w:type="spellEnd"/>
      <w:r w:rsidRPr="0081203C">
        <w:rPr>
          <w:color w:val="000000" w:themeColor="text1"/>
        </w:rPr>
        <w:t>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распознавать и употреблять в речи количественные и порядковые числительные.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</w:rPr>
      </w:pPr>
      <w:r w:rsidRPr="0081203C">
        <w:rPr>
          <w:b/>
          <w:color w:val="000000" w:themeColor="text1"/>
        </w:rPr>
        <w:t>Выпускник получит возможность научиться: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 xml:space="preserve">использовать косвенную речь, в том числе косвенный вопрос с союзом </w:t>
      </w:r>
      <w:proofErr w:type="spellStart"/>
      <w:r w:rsidRPr="0081203C">
        <w:rPr>
          <w:color w:val="000000" w:themeColor="text1"/>
        </w:rPr>
        <w:t>ob</w:t>
      </w:r>
      <w:proofErr w:type="spellEnd"/>
      <w:r w:rsidRPr="0081203C">
        <w:rPr>
          <w:color w:val="000000" w:themeColor="text1"/>
        </w:rPr>
        <w:t>, без использования форм сослагательного наклонения;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 xml:space="preserve">распознавать и употреблять в речи сложноподчиненные предложения времени с союзами </w:t>
      </w:r>
      <w:proofErr w:type="spellStart"/>
      <w:r w:rsidRPr="0081203C">
        <w:rPr>
          <w:color w:val="000000" w:themeColor="text1"/>
        </w:rPr>
        <w:t>nachdem</w:t>
      </w:r>
      <w:proofErr w:type="spellEnd"/>
      <w:r w:rsidRPr="0081203C">
        <w:rPr>
          <w:color w:val="000000" w:themeColor="text1"/>
        </w:rPr>
        <w:t>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 xml:space="preserve">употреблять эквиваленты модальных глаголов: </w:t>
      </w:r>
      <w:proofErr w:type="spellStart"/>
      <w:r w:rsidRPr="0081203C">
        <w:rPr>
          <w:color w:val="000000" w:themeColor="text1"/>
        </w:rPr>
        <w:t>haben</w:t>
      </w:r>
      <w:proofErr w:type="spellEnd"/>
      <w:r w:rsidRPr="0081203C">
        <w:rPr>
          <w:color w:val="000000" w:themeColor="text1"/>
        </w:rPr>
        <w:t>/</w:t>
      </w:r>
      <w:proofErr w:type="spellStart"/>
      <w:r w:rsidRPr="0081203C">
        <w:rPr>
          <w:color w:val="000000" w:themeColor="text1"/>
        </w:rPr>
        <w:t>sein</w:t>
      </w:r>
      <w:proofErr w:type="spellEnd"/>
      <w:r w:rsidRPr="0081203C">
        <w:rPr>
          <w:color w:val="000000" w:themeColor="text1"/>
        </w:rPr>
        <w:t xml:space="preserve"> + </w:t>
      </w:r>
      <w:proofErr w:type="spellStart"/>
      <w:r w:rsidRPr="0081203C">
        <w:rPr>
          <w:color w:val="000000" w:themeColor="text1"/>
        </w:rPr>
        <w:t>zu</w:t>
      </w:r>
      <w:proofErr w:type="spellEnd"/>
      <w:r w:rsidRPr="0081203C">
        <w:rPr>
          <w:color w:val="000000" w:themeColor="text1"/>
        </w:rPr>
        <w:t xml:space="preserve"> + </w:t>
      </w:r>
      <w:proofErr w:type="spellStart"/>
      <w:r w:rsidRPr="0081203C">
        <w:rPr>
          <w:color w:val="000000" w:themeColor="text1"/>
        </w:rPr>
        <w:t>Infinitiv</w:t>
      </w:r>
      <w:proofErr w:type="spellEnd"/>
      <w:r w:rsidRPr="0081203C">
        <w:rPr>
          <w:color w:val="000000" w:themeColor="text1"/>
        </w:rPr>
        <w:t>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 xml:space="preserve">употреблять основные средства выражения отрицания с помощью </w:t>
      </w:r>
      <w:proofErr w:type="spellStart"/>
      <w:r w:rsidRPr="0081203C">
        <w:rPr>
          <w:color w:val="000000" w:themeColor="text1"/>
        </w:rPr>
        <w:t>niemand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nichts</w:t>
      </w:r>
      <w:proofErr w:type="spellEnd"/>
      <w:r w:rsidRPr="0081203C">
        <w:rPr>
          <w:color w:val="000000" w:themeColor="text1"/>
        </w:rPr>
        <w:t>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 xml:space="preserve">распознавать по формальным признакам и понимать значение неличных форм глагола (инфинитива, герундива, </w:t>
      </w:r>
      <w:proofErr w:type="spellStart"/>
      <w:r w:rsidRPr="0081203C">
        <w:rPr>
          <w:color w:val="000000" w:themeColor="text1"/>
        </w:rPr>
        <w:t>партиципа</w:t>
      </w:r>
      <w:proofErr w:type="spellEnd"/>
      <w:r w:rsidRPr="0081203C">
        <w:rPr>
          <w:color w:val="000000" w:themeColor="text1"/>
        </w:rPr>
        <w:t xml:space="preserve"> I и II, причастные обороты) без различения их функций и употреблять их в речи;</w:t>
      </w:r>
    </w:p>
    <w:p w:rsidR="00195E61" w:rsidRPr="0081203C" w:rsidRDefault="00934D06" w:rsidP="00195E6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употреб</w:t>
      </w:r>
      <w:r w:rsidR="00195E61" w:rsidRPr="0081203C">
        <w:rPr>
          <w:color w:val="000000" w:themeColor="text1"/>
        </w:rPr>
        <w:t xml:space="preserve">лять глаголы, требующие </w:t>
      </w:r>
      <w:proofErr w:type="spellStart"/>
      <w:r w:rsidR="00195E61" w:rsidRPr="0081203C">
        <w:rPr>
          <w:color w:val="000000" w:themeColor="text1"/>
        </w:rPr>
        <w:t>Genetiv</w:t>
      </w:r>
      <w:proofErr w:type="spellEnd"/>
      <w:r w:rsidR="00195E61" w:rsidRPr="0081203C">
        <w:rPr>
          <w:color w:val="000000" w:themeColor="text1"/>
        </w:rPr>
        <w:t>.</w:t>
      </w:r>
    </w:p>
    <w:p w:rsidR="00195E61" w:rsidRPr="0081203C" w:rsidRDefault="00195E61" w:rsidP="00195E61">
      <w:pPr>
        <w:ind w:firstLine="709"/>
        <w:jc w:val="both"/>
        <w:rPr>
          <w:b/>
          <w:sz w:val="24"/>
          <w:szCs w:val="24"/>
          <w:lang w:bidi="ar-SA"/>
        </w:rPr>
      </w:pPr>
      <w:r w:rsidRPr="0081203C">
        <w:rPr>
          <w:b/>
          <w:sz w:val="24"/>
          <w:szCs w:val="24"/>
        </w:rPr>
        <w:t>Социокультурные знания и умения</w:t>
      </w:r>
    </w:p>
    <w:p w:rsidR="00195E61" w:rsidRPr="0081203C" w:rsidRDefault="00195E61" w:rsidP="00195E61">
      <w:pPr>
        <w:ind w:firstLine="709"/>
        <w:jc w:val="both"/>
        <w:rPr>
          <w:b/>
          <w:sz w:val="24"/>
          <w:szCs w:val="24"/>
        </w:rPr>
      </w:pPr>
      <w:r w:rsidRPr="0081203C">
        <w:rPr>
          <w:b/>
          <w:sz w:val="24"/>
          <w:szCs w:val="24"/>
        </w:rPr>
        <w:t>Выпускник научится:</w:t>
      </w:r>
    </w:p>
    <w:p w:rsidR="00195E61" w:rsidRPr="0081203C" w:rsidRDefault="00195E61" w:rsidP="00195E61">
      <w:pPr>
        <w:widowControl/>
        <w:numPr>
          <w:ilvl w:val="0"/>
          <w:numId w:val="17"/>
        </w:numPr>
        <w:tabs>
          <w:tab w:val="left" w:pos="993"/>
        </w:tabs>
        <w:autoSpaceDE/>
        <w:autoSpaceDN/>
        <w:ind w:left="0" w:firstLine="709"/>
        <w:jc w:val="both"/>
        <w:rPr>
          <w:rFonts w:eastAsia="Arial Unicode MS"/>
          <w:sz w:val="24"/>
          <w:szCs w:val="24"/>
          <w:lang w:eastAsia="ar-SA"/>
        </w:rPr>
      </w:pPr>
      <w:r w:rsidRPr="0081203C">
        <w:rPr>
          <w:rFonts w:eastAsia="Arial Unicode MS"/>
          <w:sz w:val="24"/>
          <w:szCs w:val="24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195E61" w:rsidRPr="0081203C" w:rsidRDefault="00195E61" w:rsidP="00195E61">
      <w:pPr>
        <w:widowControl/>
        <w:numPr>
          <w:ilvl w:val="0"/>
          <w:numId w:val="17"/>
        </w:numPr>
        <w:tabs>
          <w:tab w:val="left" w:pos="993"/>
        </w:tabs>
        <w:autoSpaceDE/>
        <w:autoSpaceDN/>
        <w:ind w:left="0" w:firstLine="709"/>
        <w:jc w:val="both"/>
        <w:rPr>
          <w:rFonts w:eastAsia="Arial Unicode MS"/>
          <w:sz w:val="24"/>
          <w:szCs w:val="24"/>
          <w:lang w:eastAsia="ar-SA"/>
        </w:rPr>
      </w:pPr>
      <w:r w:rsidRPr="0081203C">
        <w:rPr>
          <w:rFonts w:eastAsia="Arial Unicode MS"/>
          <w:sz w:val="24"/>
          <w:szCs w:val="24"/>
          <w:lang w:eastAsia="ar-SA"/>
        </w:rPr>
        <w:t xml:space="preserve">представлять родную страну и культуру на </w:t>
      </w:r>
      <w:r w:rsidR="002E4E9D" w:rsidRPr="0081203C">
        <w:rPr>
          <w:rFonts w:eastAsia="Arial Unicode MS"/>
          <w:sz w:val="24"/>
          <w:szCs w:val="24"/>
          <w:lang w:eastAsia="ar-SA"/>
        </w:rPr>
        <w:t>немецком</w:t>
      </w:r>
      <w:r w:rsidRPr="0081203C">
        <w:rPr>
          <w:rFonts w:eastAsia="Arial Unicode MS"/>
          <w:sz w:val="24"/>
          <w:szCs w:val="24"/>
          <w:lang w:eastAsia="ar-SA"/>
        </w:rPr>
        <w:t xml:space="preserve"> языке;</w:t>
      </w:r>
    </w:p>
    <w:p w:rsidR="00195E61" w:rsidRPr="0081203C" w:rsidRDefault="00195E61" w:rsidP="00195E61">
      <w:pPr>
        <w:widowControl/>
        <w:numPr>
          <w:ilvl w:val="0"/>
          <w:numId w:val="17"/>
        </w:numPr>
        <w:tabs>
          <w:tab w:val="left" w:pos="993"/>
        </w:tabs>
        <w:autoSpaceDE/>
        <w:autoSpaceDN/>
        <w:ind w:left="0" w:firstLine="709"/>
        <w:jc w:val="both"/>
        <w:rPr>
          <w:rFonts w:eastAsia="Arial Unicode MS"/>
          <w:sz w:val="24"/>
          <w:szCs w:val="24"/>
          <w:lang w:eastAsia="ar-SA"/>
        </w:rPr>
      </w:pPr>
      <w:r w:rsidRPr="0081203C">
        <w:rPr>
          <w:rFonts w:eastAsia="Arial Unicode MS"/>
          <w:sz w:val="24"/>
          <w:szCs w:val="24"/>
          <w:lang w:eastAsia="ar-SA"/>
        </w:rPr>
        <w:t xml:space="preserve">понимать социокультурные реалии при чтении и </w:t>
      </w:r>
      <w:proofErr w:type="spellStart"/>
      <w:r w:rsidRPr="0081203C">
        <w:rPr>
          <w:rFonts w:eastAsia="Arial Unicode MS"/>
          <w:sz w:val="24"/>
          <w:szCs w:val="24"/>
          <w:lang w:eastAsia="ar-SA"/>
        </w:rPr>
        <w:t>аудировании</w:t>
      </w:r>
      <w:proofErr w:type="spellEnd"/>
      <w:r w:rsidRPr="0081203C">
        <w:rPr>
          <w:rFonts w:eastAsia="Arial Unicode MS"/>
          <w:sz w:val="24"/>
          <w:szCs w:val="24"/>
          <w:lang w:eastAsia="ar-SA"/>
        </w:rPr>
        <w:t xml:space="preserve"> в рамках изученного материала</w:t>
      </w:r>
    </w:p>
    <w:p w:rsidR="00195E61" w:rsidRPr="0081203C" w:rsidRDefault="00195E61" w:rsidP="00195E61">
      <w:pPr>
        <w:ind w:firstLine="709"/>
        <w:jc w:val="both"/>
        <w:rPr>
          <w:rFonts w:eastAsia="Arial Unicode MS"/>
          <w:sz w:val="24"/>
          <w:szCs w:val="24"/>
          <w:lang w:eastAsia="ar-SA"/>
        </w:rPr>
      </w:pPr>
      <w:r w:rsidRPr="0081203C">
        <w:rPr>
          <w:b/>
          <w:sz w:val="24"/>
          <w:szCs w:val="24"/>
        </w:rPr>
        <w:t>Выпускник получит возможность научиться:</w:t>
      </w:r>
    </w:p>
    <w:p w:rsidR="00195E61" w:rsidRPr="0081203C" w:rsidRDefault="00195E61" w:rsidP="00195E61">
      <w:pPr>
        <w:widowControl/>
        <w:numPr>
          <w:ilvl w:val="0"/>
          <w:numId w:val="18"/>
        </w:numPr>
        <w:tabs>
          <w:tab w:val="left" w:pos="993"/>
        </w:tabs>
        <w:autoSpaceDE/>
        <w:autoSpaceDN/>
        <w:ind w:left="0" w:firstLine="709"/>
        <w:jc w:val="both"/>
        <w:rPr>
          <w:rFonts w:eastAsia="Calibri"/>
          <w:b/>
          <w:sz w:val="24"/>
          <w:szCs w:val="24"/>
          <w:lang w:eastAsia="en-US"/>
        </w:rPr>
      </w:pPr>
      <w:r w:rsidRPr="0081203C">
        <w:rPr>
          <w:rFonts w:eastAsia="Arial Unicode MS"/>
          <w:sz w:val="24"/>
          <w:szCs w:val="24"/>
          <w:lang w:eastAsia="ar-SA"/>
        </w:rPr>
        <w:t>использовать социокультурные реалии при создании устных и письменных высказываний;</w:t>
      </w:r>
    </w:p>
    <w:p w:rsidR="00195E61" w:rsidRPr="0081203C" w:rsidRDefault="00195E61" w:rsidP="00195E61">
      <w:pPr>
        <w:widowControl/>
        <w:numPr>
          <w:ilvl w:val="0"/>
          <w:numId w:val="18"/>
        </w:numPr>
        <w:tabs>
          <w:tab w:val="left" w:pos="993"/>
        </w:tabs>
        <w:autoSpaceDE/>
        <w:autoSpaceDN/>
        <w:ind w:left="0" w:firstLine="709"/>
        <w:jc w:val="both"/>
        <w:rPr>
          <w:b/>
          <w:sz w:val="24"/>
          <w:szCs w:val="24"/>
        </w:rPr>
      </w:pPr>
      <w:r w:rsidRPr="0081203C">
        <w:rPr>
          <w:rFonts w:eastAsia="Arial Unicode MS"/>
          <w:sz w:val="24"/>
          <w:szCs w:val="24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195E61" w:rsidRPr="0081203C" w:rsidRDefault="00195E61" w:rsidP="00195E61">
      <w:pPr>
        <w:ind w:firstLine="709"/>
        <w:jc w:val="both"/>
        <w:rPr>
          <w:rFonts w:eastAsia="Arial Unicode MS"/>
          <w:b/>
          <w:sz w:val="24"/>
          <w:szCs w:val="24"/>
          <w:lang w:eastAsia="ar-SA"/>
        </w:rPr>
      </w:pPr>
      <w:r w:rsidRPr="0081203C">
        <w:rPr>
          <w:rFonts w:eastAsia="Arial Unicode MS"/>
          <w:b/>
          <w:sz w:val="24"/>
          <w:szCs w:val="24"/>
          <w:lang w:eastAsia="ar-SA"/>
        </w:rPr>
        <w:t>Компенсаторные умения</w:t>
      </w:r>
    </w:p>
    <w:p w:rsidR="00195E61" w:rsidRPr="0081203C" w:rsidRDefault="00195E61" w:rsidP="00195E61">
      <w:pPr>
        <w:ind w:firstLine="709"/>
        <w:jc w:val="both"/>
        <w:rPr>
          <w:rFonts w:eastAsia="Calibri"/>
          <w:b/>
          <w:sz w:val="24"/>
          <w:szCs w:val="24"/>
          <w:lang w:eastAsia="en-US"/>
        </w:rPr>
      </w:pPr>
      <w:r w:rsidRPr="0081203C">
        <w:rPr>
          <w:b/>
          <w:sz w:val="24"/>
          <w:szCs w:val="24"/>
        </w:rPr>
        <w:t>Выпускник научится:</w:t>
      </w:r>
    </w:p>
    <w:p w:rsidR="00195E61" w:rsidRPr="0081203C" w:rsidRDefault="00195E61" w:rsidP="00195E61">
      <w:pPr>
        <w:widowControl/>
        <w:numPr>
          <w:ilvl w:val="0"/>
          <w:numId w:val="19"/>
        </w:numPr>
        <w:tabs>
          <w:tab w:val="left" w:pos="993"/>
        </w:tabs>
        <w:autoSpaceDE/>
        <w:autoSpaceDN/>
        <w:ind w:left="0" w:firstLine="709"/>
        <w:jc w:val="both"/>
        <w:rPr>
          <w:b/>
          <w:sz w:val="24"/>
          <w:szCs w:val="24"/>
        </w:rPr>
      </w:pPr>
      <w:r w:rsidRPr="0081203C">
        <w:rPr>
          <w:rFonts w:eastAsia="Arial Unicode MS"/>
          <w:sz w:val="24"/>
          <w:szCs w:val="24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195E61" w:rsidRPr="0081203C" w:rsidRDefault="00195E61" w:rsidP="00195E61">
      <w:pPr>
        <w:ind w:firstLine="709"/>
        <w:jc w:val="both"/>
        <w:rPr>
          <w:rFonts w:eastAsia="Arial Unicode MS"/>
          <w:sz w:val="24"/>
          <w:szCs w:val="24"/>
          <w:lang w:eastAsia="ar-SA"/>
        </w:rPr>
      </w:pPr>
      <w:r w:rsidRPr="0081203C">
        <w:rPr>
          <w:b/>
          <w:sz w:val="24"/>
          <w:szCs w:val="24"/>
        </w:rPr>
        <w:t>Выпускник получит возможность научиться:</w:t>
      </w:r>
    </w:p>
    <w:p w:rsidR="00195E61" w:rsidRPr="0081203C" w:rsidRDefault="00195E61" w:rsidP="00195E61">
      <w:pPr>
        <w:widowControl/>
        <w:numPr>
          <w:ilvl w:val="0"/>
          <w:numId w:val="19"/>
        </w:numPr>
        <w:tabs>
          <w:tab w:val="left" w:pos="993"/>
        </w:tabs>
        <w:autoSpaceDE/>
        <w:autoSpaceDN/>
        <w:ind w:left="0" w:firstLine="709"/>
        <w:jc w:val="both"/>
        <w:rPr>
          <w:rFonts w:eastAsia="Arial Unicode MS"/>
          <w:sz w:val="24"/>
          <w:szCs w:val="24"/>
          <w:lang w:eastAsia="ar-SA"/>
        </w:rPr>
      </w:pPr>
      <w:r w:rsidRPr="0081203C">
        <w:rPr>
          <w:rFonts w:eastAsia="Arial Unicode MS"/>
          <w:sz w:val="24"/>
          <w:szCs w:val="24"/>
          <w:lang w:eastAsia="ar-SA"/>
        </w:rPr>
        <w:t>использовать перифраз, синонимические и антонимические средства при говорении;</w:t>
      </w:r>
    </w:p>
    <w:p w:rsidR="00195E61" w:rsidRPr="0081203C" w:rsidRDefault="00195E61" w:rsidP="00195E61">
      <w:pPr>
        <w:widowControl/>
        <w:numPr>
          <w:ilvl w:val="0"/>
          <w:numId w:val="19"/>
        </w:numPr>
        <w:tabs>
          <w:tab w:val="left" w:pos="993"/>
        </w:tabs>
        <w:autoSpaceDE/>
        <w:autoSpaceDN/>
        <w:ind w:left="0" w:firstLine="709"/>
        <w:jc w:val="both"/>
        <w:rPr>
          <w:rFonts w:eastAsia="Calibri"/>
          <w:b/>
          <w:sz w:val="24"/>
          <w:szCs w:val="24"/>
          <w:lang w:eastAsia="en-US"/>
        </w:rPr>
      </w:pPr>
      <w:r w:rsidRPr="0081203C">
        <w:rPr>
          <w:rFonts w:eastAsia="Arial Unicode MS"/>
          <w:sz w:val="24"/>
          <w:szCs w:val="24"/>
          <w:lang w:eastAsia="ar-SA"/>
        </w:rPr>
        <w:t xml:space="preserve">пользоваться языковой и контекстуальной догадкой при </w:t>
      </w:r>
      <w:proofErr w:type="spellStart"/>
      <w:r w:rsidRPr="0081203C">
        <w:rPr>
          <w:rFonts w:eastAsia="Arial Unicode MS"/>
          <w:sz w:val="24"/>
          <w:szCs w:val="24"/>
          <w:lang w:eastAsia="ar-SA"/>
        </w:rPr>
        <w:t>аудировании</w:t>
      </w:r>
      <w:proofErr w:type="spellEnd"/>
      <w:r w:rsidRPr="0081203C">
        <w:rPr>
          <w:rFonts w:eastAsia="Arial Unicode MS"/>
          <w:sz w:val="24"/>
          <w:szCs w:val="24"/>
          <w:lang w:eastAsia="ar-SA"/>
        </w:rPr>
        <w:t xml:space="preserve"> и чтении.</w:t>
      </w:r>
    </w:p>
    <w:p w:rsidR="0081203C" w:rsidRPr="0081203C" w:rsidRDefault="0081203C" w:rsidP="00FF6D16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 w:themeColor="text1"/>
        </w:rPr>
      </w:pP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 w:themeColor="text1"/>
        </w:rPr>
      </w:pPr>
      <w:r w:rsidRPr="0081203C">
        <w:rPr>
          <w:b/>
          <w:color w:val="000000" w:themeColor="text1"/>
        </w:rPr>
        <w:t>Содержание учебного предмета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 w:themeColor="text1"/>
        </w:rPr>
      </w:pPr>
      <w:r w:rsidRPr="0081203C">
        <w:rPr>
          <w:b/>
          <w:color w:val="000000" w:themeColor="text1"/>
        </w:rPr>
        <w:t>Предметное содержание речи</w:t>
      </w:r>
    </w:p>
    <w:p w:rsidR="00434F31" w:rsidRPr="0081203C" w:rsidRDefault="00173304" w:rsidP="00434F3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 w:themeColor="text1"/>
        </w:rPr>
      </w:pPr>
      <w:r w:rsidRPr="0081203C">
        <w:rPr>
          <w:color w:val="000000" w:themeColor="text1"/>
        </w:rPr>
        <w:t xml:space="preserve">Знакомство. </w:t>
      </w:r>
      <w:r w:rsidR="00434F31" w:rsidRPr="0081203C">
        <w:rPr>
          <w:color w:val="000000" w:themeColor="text1"/>
        </w:rPr>
        <w:t>Моя семья. Взаимоотношения в семье. Конфликтные ситуации и способы их решения.</w:t>
      </w:r>
    </w:p>
    <w:p w:rsidR="00434F31" w:rsidRPr="0081203C" w:rsidRDefault="00434F31" w:rsidP="00434F3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 w:themeColor="text1"/>
        </w:rPr>
      </w:pPr>
      <w:r w:rsidRPr="0081203C">
        <w:rPr>
          <w:color w:val="000000" w:themeColor="text1"/>
        </w:rPr>
        <w:t>Мои друзья. Лучший друг/подруга. Внешность и черты характера. Межличностные взаимоотношения с друзьями и в школе.</w:t>
      </w:r>
    </w:p>
    <w:p w:rsidR="00434F31" w:rsidRPr="0081203C" w:rsidRDefault="00434F31" w:rsidP="00434F3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 w:themeColor="text1"/>
        </w:rPr>
      </w:pPr>
      <w:r w:rsidRPr="0081203C">
        <w:rPr>
          <w:color w:val="000000" w:themeColor="text1"/>
        </w:rPr>
        <w:t>Свободное время. 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</w:r>
    </w:p>
    <w:p w:rsidR="00434F31" w:rsidRPr="0081203C" w:rsidRDefault="00434F31" w:rsidP="00434F3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 w:themeColor="text1"/>
        </w:rPr>
      </w:pPr>
      <w:r w:rsidRPr="0081203C">
        <w:rPr>
          <w:color w:val="000000" w:themeColor="text1"/>
        </w:rPr>
        <w:t>Здоровый образ жизни. Режим труда и отдыха, занятия спортом, здоровое питание, отказ от вредных привычек.</w:t>
      </w:r>
    </w:p>
    <w:p w:rsidR="00434F31" w:rsidRPr="0081203C" w:rsidRDefault="00434F31" w:rsidP="00434F3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 w:themeColor="text1"/>
        </w:rPr>
      </w:pPr>
      <w:r w:rsidRPr="0081203C">
        <w:rPr>
          <w:color w:val="000000" w:themeColor="text1"/>
        </w:rPr>
        <w:t>Спорт. Виды спорта. Спортивные игры. Спортивные соревнования.</w:t>
      </w:r>
    </w:p>
    <w:p w:rsidR="00434F31" w:rsidRPr="0081203C" w:rsidRDefault="00434F31" w:rsidP="00434F3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 w:themeColor="text1"/>
        </w:rPr>
      </w:pPr>
      <w:r w:rsidRPr="0081203C">
        <w:rPr>
          <w:color w:val="000000" w:themeColor="text1"/>
        </w:rPr>
        <w:t>Школа. Школьная жизнь. Правила поведения в школе. Изучаемые предметы и отношения к ним. Внеклассные мероприятия. Кружки. Школьная форма. Каникулы. Переписка с зарубежными сверстниками.</w:t>
      </w:r>
    </w:p>
    <w:p w:rsidR="00434F31" w:rsidRPr="0081203C" w:rsidRDefault="00434F31" w:rsidP="00434F3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 w:themeColor="text1"/>
        </w:rPr>
      </w:pPr>
      <w:r w:rsidRPr="0081203C">
        <w:rPr>
          <w:color w:val="000000" w:themeColor="text1"/>
        </w:rPr>
        <w:t>Выбор профессии. Мир профессий. Проблема выбора профессии. Роль иностранного языка в планах на будущее.</w:t>
      </w:r>
    </w:p>
    <w:p w:rsidR="00434F31" w:rsidRPr="0081203C" w:rsidRDefault="00434F31" w:rsidP="00434F3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 w:themeColor="text1"/>
        </w:rPr>
      </w:pPr>
      <w:r w:rsidRPr="0081203C">
        <w:rPr>
          <w:color w:val="000000" w:themeColor="text1"/>
        </w:rPr>
        <w:t>Путешествия. Путешествия по России и странам изучаемого языка. Транспорт.</w:t>
      </w:r>
    </w:p>
    <w:p w:rsidR="00434F31" w:rsidRPr="0081203C" w:rsidRDefault="00434F31" w:rsidP="00434F3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 w:themeColor="text1"/>
        </w:rPr>
      </w:pPr>
      <w:r w:rsidRPr="0081203C">
        <w:rPr>
          <w:color w:val="000000" w:themeColor="text1"/>
        </w:rPr>
        <w:t>Окружающий мир. Природа: растения и животные. Погода. Проблемы экологии. Защита окружающей среды. Жизнь в городе/ в сельской местности</w:t>
      </w:r>
    </w:p>
    <w:p w:rsidR="00E80FD4" w:rsidRPr="0081203C" w:rsidRDefault="00E80FD4" w:rsidP="00E80FD4">
      <w:pPr>
        <w:widowControl/>
        <w:autoSpaceDE/>
        <w:autoSpaceDN/>
        <w:ind w:firstLine="709"/>
        <w:jc w:val="both"/>
        <w:rPr>
          <w:b/>
          <w:sz w:val="24"/>
          <w:szCs w:val="24"/>
          <w:lang w:bidi="ar-SA"/>
        </w:rPr>
      </w:pPr>
      <w:r w:rsidRPr="0081203C">
        <w:rPr>
          <w:sz w:val="24"/>
          <w:szCs w:val="24"/>
          <w:lang w:bidi="ar-SA"/>
        </w:rPr>
        <w:t xml:space="preserve">Средства массовой информации. Роль средств массовой информации в жизни общества. Средства массовой информации: пресса, телевидение, радио, Интернет. </w:t>
      </w:r>
    </w:p>
    <w:p w:rsidR="00434F31" w:rsidRPr="0081203C" w:rsidRDefault="00434F31" w:rsidP="00434F31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000000" w:themeColor="text1"/>
        </w:rPr>
      </w:pPr>
      <w:r w:rsidRPr="0081203C">
        <w:rPr>
          <w:color w:val="000000" w:themeColor="text1"/>
        </w:rPr>
        <w:t xml:space="preserve">Страны изучаемого языка и родная страна. 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</w:t>
      </w:r>
      <w:proofErr w:type="gramStart"/>
      <w:r w:rsidRPr="0081203C">
        <w:rPr>
          <w:color w:val="000000" w:themeColor="text1"/>
        </w:rPr>
        <w:t>науку</w:t>
      </w:r>
      <w:proofErr w:type="gramEnd"/>
      <w:r w:rsidRPr="0081203C">
        <w:rPr>
          <w:color w:val="000000" w:themeColor="text1"/>
        </w:rPr>
        <w:t xml:space="preserve"> и мировую культуру.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Виды речевой деятельности/ Коммуникативные умения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Говорение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Диалогическая речь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Формирование и развитие диалогической речи в рамках изучаемого предметного содержания речи: умений вести диалоги разного характера - этикетный, диалог-расспрос, диалог – побуждение к действию, диалог-обмен мнениями и комбинированный диалог. Объём диалога от 4-5 реплик  со стороны каждого учащегося. Продолжительность диалога – до 2 минут.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Монологическая речь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Формирование и развитие умений строить связные высказывания с использованием основных коммуникативных типов речи (повествование, описание, рассуждение (характеристика)), с высказыванием своего мнения и краткой аргументацией с опорой и без опоры на зрительную наглядность, прочитанный/прослушанный текст и/или вербальные опоры (ключевые слова, план, вопросы).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Объём монологического высказывания от 10—12. Продолжительность монолога 1,5- 2 минуты.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proofErr w:type="spellStart"/>
      <w:r w:rsidRPr="0081203C">
        <w:rPr>
          <w:color w:val="000000" w:themeColor="text1"/>
        </w:rPr>
        <w:t>Аудирование</w:t>
      </w:r>
      <w:proofErr w:type="spellEnd"/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Умение воспринимать и понимать на слух аутентичные аудио- и видеотексты с разной глубиной и точностью проникновения в их содержание (с пониманием основного содержания, с выборочным пониманием и полным пониманием содержания текста) в зависимости от коммуникативной задачи и функционального типа текста.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Типы текстов: высказывания собеседников в ситуациях повседневного общения, сообщение, беседа, интервью, объявление, реклама и др.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proofErr w:type="spellStart"/>
      <w:r w:rsidRPr="0081203C">
        <w:rPr>
          <w:color w:val="000000" w:themeColor="text1"/>
        </w:rPr>
        <w:t>Аудирование</w:t>
      </w:r>
      <w:proofErr w:type="spellEnd"/>
      <w:r w:rsidRPr="0081203C">
        <w:rPr>
          <w:color w:val="000000" w:themeColor="text1"/>
        </w:rPr>
        <w:t xml:space="preserve"> с полным пониманием содержания предполагает понимание речи учителя и одноклассников на уроке, а также понимание несложных текстов, построенных </w:t>
      </w:r>
      <w:r w:rsidRPr="0081203C">
        <w:rPr>
          <w:color w:val="000000" w:themeColor="text1"/>
        </w:rPr>
        <w:lastRenderedPageBreak/>
        <w:t>на полностью знакомом учащимся языковом материале или содержащих некоторые незнакомые слова. Время звучания текста — до 1 минуты.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proofErr w:type="spellStart"/>
      <w:r w:rsidRPr="0081203C">
        <w:rPr>
          <w:color w:val="000000" w:themeColor="text1"/>
        </w:rPr>
        <w:t>Аудирование</w:t>
      </w:r>
      <w:proofErr w:type="spellEnd"/>
      <w:r w:rsidRPr="0081203C">
        <w:rPr>
          <w:color w:val="000000" w:themeColor="text1"/>
        </w:rPr>
        <w:t xml:space="preserve"> с пониманием основного содержания предполагает умение определять основную тему и главные факты/события в воспринимаемом на слух несложном </w:t>
      </w:r>
      <w:proofErr w:type="gramStart"/>
      <w:r w:rsidRPr="0081203C">
        <w:rPr>
          <w:color w:val="000000" w:themeColor="text1"/>
        </w:rPr>
        <w:t>тексте</w:t>
      </w:r>
      <w:proofErr w:type="gramEnd"/>
      <w:r w:rsidRPr="0081203C">
        <w:rPr>
          <w:color w:val="000000" w:themeColor="text1"/>
        </w:rPr>
        <w:t>, содержащем наряду с изученными и некоторое количество незнакомых языковых явлений. Время звучания текстов — до 2 минут.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proofErr w:type="spellStart"/>
      <w:r w:rsidRPr="0081203C">
        <w:rPr>
          <w:color w:val="000000" w:themeColor="text1"/>
        </w:rPr>
        <w:t>Аудирование</w:t>
      </w:r>
      <w:proofErr w:type="spellEnd"/>
      <w:r w:rsidRPr="0081203C">
        <w:rPr>
          <w:color w:val="000000" w:themeColor="text1"/>
        </w:rPr>
        <w:t xml:space="preserve"> с выборочным пониманием нужной/ интересующей/ запрашиваемой информации предполагает умение выделить значимую информацию в одном или нескольких несложных аутентичных коротких текстах. Время звучания текстов для </w:t>
      </w:r>
      <w:proofErr w:type="spellStart"/>
      <w:r w:rsidRPr="0081203C">
        <w:rPr>
          <w:color w:val="000000" w:themeColor="text1"/>
        </w:rPr>
        <w:t>аудирования</w:t>
      </w:r>
      <w:proofErr w:type="spellEnd"/>
      <w:r w:rsidRPr="0081203C">
        <w:rPr>
          <w:color w:val="000000" w:themeColor="text1"/>
        </w:rPr>
        <w:t xml:space="preserve"> – до 1,5 минут.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Чтение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Умение читать и понимать аутентичные тексты с различной глубиной и точностью проникновения в их содержание (в зависимости от коммуникативной задачи): с пониманием основного содержания (ознакомительное чтение); с полным пониманием содержания (изучающее чтение); с выборочным пониманием нужной/ интересующей/ запрашиваемой информации (просмотровое/поисковое чтение).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Жанры текстов: научно-популярные, публицистические, художественные, прагматические.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proofErr w:type="gramStart"/>
      <w:r w:rsidRPr="0081203C">
        <w:rPr>
          <w:color w:val="000000" w:themeColor="text1"/>
        </w:rPr>
        <w:t>Типы текстов: статья, интервью, рассказ, отрывок из художественного произведения, объявление, рецепт, рекламный проспект, стихотворение и др.</w:t>
      </w:r>
      <w:proofErr w:type="gramEnd"/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Содержание текстов должно соответствовать возрастным особенностям и интересам учащихся, иметь образовательную и воспитательную ценность, воздействовать на эмоциональную сферу школьников.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Независимо от вида чтения возможно использование двуязычного словаря.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Чтение с пониманием основного содержания текста осуществляется на несложных аутентичных материалах с ориентацией на выделенное в программе предметное содержание, включающих некоторое количество незнакомых слов. Объём текстов для чтения — 300-400 слов.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Чтение с полным пониманием осуществляется на несложных аутентичных текстах, построенных в основном на изученном языковом материале, с использованием различных приёмов смысловой переработки текста (языковой догадки, выборочного перевода) и оценки полученной информации. Объём текста для чтения — около 500 слов.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Чтение с выборочным пониманием нужной/ интересующей/ запрашиваемой информации предполагает умение просмотреть аутентичный текст или несколько коротких текстов и выбрать необходимую информацию. Объём текста для чтения — около 350 слов.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Письменная речь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Формирование и развитие письменной речи, а именно умений: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proofErr w:type="gramStart"/>
      <w:r w:rsidRPr="0081203C">
        <w:rPr>
          <w:color w:val="000000" w:themeColor="text1"/>
        </w:rPr>
        <w:t>заполнение анкет и формуляров (указывать имя, фамилию, пол, гражданство, национальность, адрес);</w:t>
      </w:r>
      <w:proofErr w:type="gramEnd"/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написание коротких поздравлений с днем рождения и другими праздниками, выражение пожеланий (объемом 30–40 слов, включая адрес);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proofErr w:type="gramStart"/>
      <w:r w:rsidRPr="0081203C">
        <w:rPr>
          <w:color w:val="000000" w:themeColor="text1"/>
        </w:rPr>
        <w:t>написание личного письма, в ответ на письмо-стимул с употреблением формул речевого этикета, принятых в стране изучаемого языка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чем-либо), объем личного письма около 100–120 слов, включая адрес;</w:t>
      </w:r>
      <w:proofErr w:type="gramEnd"/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составление плана, тезисов устного/письменного сообщения; краткое изложение результатов проектной деятельности;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делать выписки из текстов; составлять небольшие письменные высказывания в соответствии с коммуникативной задачей.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Языковые знания и навыки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Орфография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Правильное написание всех букв алфавита, основных буквосочетаний, изученных слов. Правильное использование знаков препинания (точки, вопросительного и восклицательного знака) в конце предложения.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lastRenderedPageBreak/>
        <w:t>Фонетическая сторона речи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изученных словах. Членение предложений на смысловые группы. Ритмико-интонационные навыки произношения различных типов предложений.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Лексическая сторона речи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Навыки распознавания и употребления в речи лексических единиц, обслуживающих ситуации общения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 в объеме примерно 920 единиц.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Основные способы словообразования: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1) аффиксация: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• существительных с суффиксами -</w:t>
      </w:r>
      <w:proofErr w:type="spellStart"/>
      <w:r w:rsidRPr="0081203C">
        <w:rPr>
          <w:color w:val="000000" w:themeColor="text1"/>
        </w:rPr>
        <w:t>ung</w:t>
      </w:r>
      <w:proofErr w:type="spellEnd"/>
      <w:r w:rsidRPr="0081203C">
        <w:rPr>
          <w:color w:val="000000" w:themeColor="text1"/>
        </w:rPr>
        <w:t xml:space="preserve"> (</w:t>
      </w:r>
      <w:proofErr w:type="spellStart"/>
      <w:r w:rsidRPr="0081203C">
        <w:rPr>
          <w:color w:val="000000" w:themeColor="text1"/>
        </w:rPr>
        <w:t>die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Lösung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die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Vereinigung</w:t>
      </w:r>
      <w:proofErr w:type="spellEnd"/>
      <w:r w:rsidRPr="0081203C">
        <w:rPr>
          <w:color w:val="000000" w:themeColor="text1"/>
        </w:rPr>
        <w:t>); -</w:t>
      </w:r>
      <w:proofErr w:type="spellStart"/>
      <w:r w:rsidRPr="0081203C">
        <w:rPr>
          <w:color w:val="000000" w:themeColor="text1"/>
        </w:rPr>
        <w:t>keit</w:t>
      </w:r>
      <w:proofErr w:type="spellEnd"/>
      <w:r w:rsidRPr="0081203C">
        <w:rPr>
          <w:color w:val="000000" w:themeColor="text1"/>
        </w:rPr>
        <w:t xml:space="preserve"> (</w:t>
      </w:r>
      <w:proofErr w:type="spellStart"/>
      <w:r w:rsidRPr="0081203C">
        <w:rPr>
          <w:color w:val="000000" w:themeColor="text1"/>
        </w:rPr>
        <w:t>die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Feindlichkeit</w:t>
      </w:r>
      <w:proofErr w:type="spellEnd"/>
      <w:r w:rsidRPr="0081203C">
        <w:rPr>
          <w:color w:val="000000" w:themeColor="text1"/>
        </w:rPr>
        <w:t>); -</w:t>
      </w:r>
      <w:proofErr w:type="spellStart"/>
      <w:r w:rsidRPr="0081203C">
        <w:rPr>
          <w:color w:val="000000" w:themeColor="text1"/>
        </w:rPr>
        <w:t>heit</w:t>
      </w:r>
      <w:proofErr w:type="spellEnd"/>
      <w:r w:rsidRPr="0081203C">
        <w:rPr>
          <w:color w:val="000000" w:themeColor="text1"/>
        </w:rPr>
        <w:t xml:space="preserve"> (</w:t>
      </w:r>
      <w:proofErr w:type="spellStart"/>
      <w:r w:rsidRPr="0081203C">
        <w:rPr>
          <w:color w:val="000000" w:themeColor="text1"/>
        </w:rPr>
        <w:t>die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Einheit</w:t>
      </w:r>
      <w:proofErr w:type="spellEnd"/>
      <w:r w:rsidRPr="0081203C">
        <w:rPr>
          <w:color w:val="000000" w:themeColor="text1"/>
        </w:rPr>
        <w:t>); -</w:t>
      </w:r>
      <w:proofErr w:type="spellStart"/>
      <w:r w:rsidRPr="0081203C">
        <w:rPr>
          <w:color w:val="000000" w:themeColor="text1"/>
        </w:rPr>
        <w:t>schaft</w:t>
      </w:r>
      <w:proofErr w:type="spellEnd"/>
      <w:r w:rsidRPr="0081203C">
        <w:rPr>
          <w:color w:val="000000" w:themeColor="text1"/>
        </w:rPr>
        <w:t xml:space="preserve"> (</w:t>
      </w:r>
      <w:proofErr w:type="spellStart"/>
      <w:r w:rsidRPr="0081203C">
        <w:rPr>
          <w:color w:val="000000" w:themeColor="text1"/>
        </w:rPr>
        <w:t>die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Gesellschaft</w:t>
      </w:r>
      <w:proofErr w:type="spellEnd"/>
      <w:r w:rsidRPr="0081203C">
        <w:rPr>
          <w:color w:val="000000" w:themeColor="text1"/>
        </w:rPr>
        <w:t>); -</w:t>
      </w:r>
      <w:proofErr w:type="spellStart"/>
      <w:r w:rsidRPr="0081203C">
        <w:rPr>
          <w:color w:val="000000" w:themeColor="text1"/>
        </w:rPr>
        <w:t>um</w:t>
      </w:r>
      <w:proofErr w:type="spellEnd"/>
      <w:r w:rsidRPr="0081203C">
        <w:rPr>
          <w:color w:val="000000" w:themeColor="text1"/>
        </w:rPr>
        <w:t xml:space="preserve"> (</w:t>
      </w:r>
      <w:proofErr w:type="spellStart"/>
      <w:r w:rsidRPr="0081203C">
        <w:rPr>
          <w:color w:val="000000" w:themeColor="text1"/>
        </w:rPr>
        <w:t>das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Datum</w:t>
      </w:r>
      <w:proofErr w:type="spellEnd"/>
      <w:r w:rsidRPr="0081203C">
        <w:rPr>
          <w:color w:val="000000" w:themeColor="text1"/>
        </w:rPr>
        <w:t>); -</w:t>
      </w:r>
      <w:proofErr w:type="spellStart"/>
      <w:r w:rsidRPr="0081203C">
        <w:rPr>
          <w:color w:val="000000" w:themeColor="text1"/>
        </w:rPr>
        <w:t>or</w:t>
      </w:r>
      <w:proofErr w:type="spellEnd"/>
      <w:r w:rsidRPr="0081203C">
        <w:rPr>
          <w:color w:val="000000" w:themeColor="text1"/>
        </w:rPr>
        <w:t xml:space="preserve"> (</w:t>
      </w:r>
      <w:proofErr w:type="spellStart"/>
      <w:r w:rsidRPr="0081203C">
        <w:rPr>
          <w:color w:val="000000" w:themeColor="text1"/>
        </w:rPr>
        <w:t>der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Doktor</w:t>
      </w:r>
      <w:proofErr w:type="spellEnd"/>
      <w:r w:rsidRPr="0081203C">
        <w:rPr>
          <w:color w:val="000000" w:themeColor="text1"/>
        </w:rPr>
        <w:t>); -</w:t>
      </w:r>
      <w:proofErr w:type="spellStart"/>
      <w:r w:rsidRPr="0081203C">
        <w:rPr>
          <w:color w:val="000000" w:themeColor="text1"/>
        </w:rPr>
        <w:t>ik</w:t>
      </w:r>
      <w:proofErr w:type="spellEnd"/>
      <w:r w:rsidRPr="0081203C">
        <w:rPr>
          <w:color w:val="000000" w:themeColor="text1"/>
        </w:rPr>
        <w:t xml:space="preserve"> (</w:t>
      </w:r>
      <w:proofErr w:type="spellStart"/>
      <w:r w:rsidRPr="0081203C">
        <w:rPr>
          <w:color w:val="000000" w:themeColor="text1"/>
        </w:rPr>
        <w:t>die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Mathematik</w:t>
      </w:r>
      <w:proofErr w:type="spellEnd"/>
      <w:r w:rsidRPr="0081203C">
        <w:rPr>
          <w:color w:val="000000" w:themeColor="text1"/>
        </w:rPr>
        <w:t>); -e (</w:t>
      </w:r>
      <w:proofErr w:type="spellStart"/>
      <w:r w:rsidRPr="0081203C">
        <w:rPr>
          <w:color w:val="000000" w:themeColor="text1"/>
        </w:rPr>
        <w:t>die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Liebe</w:t>
      </w:r>
      <w:proofErr w:type="spellEnd"/>
      <w:r w:rsidRPr="0081203C">
        <w:rPr>
          <w:color w:val="000000" w:themeColor="text1"/>
        </w:rPr>
        <w:t>), -</w:t>
      </w:r>
      <w:proofErr w:type="spellStart"/>
      <w:r w:rsidRPr="0081203C">
        <w:rPr>
          <w:color w:val="000000" w:themeColor="text1"/>
        </w:rPr>
        <w:t>er</w:t>
      </w:r>
      <w:proofErr w:type="spellEnd"/>
      <w:r w:rsidRPr="0081203C">
        <w:rPr>
          <w:color w:val="000000" w:themeColor="text1"/>
        </w:rPr>
        <w:t xml:space="preserve"> (</w:t>
      </w:r>
      <w:proofErr w:type="spellStart"/>
      <w:r w:rsidRPr="0081203C">
        <w:rPr>
          <w:color w:val="000000" w:themeColor="text1"/>
        </w:rPr>
        <w:t>der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Wissenschaftler</w:t>
      </w:r>
      <w:proofErr w:type="spellEnd"/>
      <w:r w:rsidRPr="0081203C">
        <w:rPr>
          <w:color w:val="000000" w:themeColor="text1"/>
        </w:rPr>
        <w:t>); -</w:t>
      </w:r>
      <w:proofErr w:type="spellStart"/>
      <w:r w:rsidRPr="0081203C">
        <w:rPr>
          <w:color w:val="000000" w:themeColor="text1"/>
        </w:rPr>
        <w:t>ie</w:t>
      </w:r>
      <w:proofErr w:type="spellEnd"/>
      <w:r w:rsidRPr="0081203C">
        <w:rPr>
          <w:color w:val="000000" w:themeColor="text1"/>
        </w:rPr>
        <w:t xml:space="preserve"> (</w:t>
      </w:r>
      <w:proofErr w:type="spellStart"/>
      <w:r w:rsidRPr="0081203C">
        <w:rPr>
          <w:color w:val="000000" w:themeColor="text1"/>
        </w:rPr>
        <w:t>die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Biologie</w:t>
      </w:r>
      <w:proofErr w:type="spellEnd"/>
      <w:r w:rsidRPr="0081203C">
        <w:rPr>
          <w:color w:val="000000" w:themeColor="text1"/>
        </w:rPr>
        <w:t>);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• прилагательных с суффиксами -</w:t>
      </w:r>
      <w:proofErr w:type="spellStart"/>
      <w:r w:rsidRPr="0081203C">
        <w:rPr>
          <w:color w:val="000000" w:themeColor="text1"/>
        </w:rPr>
        <w:t>ig</w:t>
      </w:r>
      <w:proofErr w:type="spellEnd"/>
      <w:r w:rsidRPr="0081203C">
        <w:rPr>
          <w:color w:val="000000" w:themeColor="text1"/>
        </w:rPr>
        <w:t xml:space="preserve"> (</w:t>
      </w:r>
      <w:proofErr w:type="spellStart"/>
      <w:r w:rsidRPr="0081203C">
        <w:rPr>
          <w:color w:val="000000" w:themeColor="text1"/>
        </w:rPr>
        <w:t>wichtig</w:t>
      </w:r>
      <w:proofErr w:type="spellEnd"/>
      <w:r w:rsidRPr="0081203C">
        <w:rPr>
          <w:color w:val="000000" w:themeColor="text1"/>
        </w:rPr>
        <w:t>); -</w:t>
      </w:r>
      <w:proofErr w:type="spellStart"/>
      <w:r w:rsidRPr="0081203C">
        <w:rPr>
          <w:color w:val="000000" w:themeColor="text1"/>
        </w:rPr>
        <w:t>li</w:t>
      </w:r>
      <w:proofErr w:type="gramStart"/>
      <w:r w:rsidRPr="0081203C">
        <w:rPr>
          <w:color w:val="000000" w:themeColor="text1"/>
        </w:rPr>
        <w:t>с</w:t>
      </w:r>
      <w:proofErr w:type="gramEnd"/>
      <w:r w:rsidRPr="0081203C">
        <w:rPr>
          <w:color w:val="000000" w:themeColor="text1"/>
        </w:rPr>
        <w:t>h</w:t>
      </w:r>
      <w:proofErr w:type="spellEnd"/>
      <w:r w:rsidRPr="0081203C">
        <w:rPr>
          <w:color w:val="000000" w:themeColor="text1"/>
        </w:rPr>
        <w:t xml:space="preserve"> (</w:t>
      </w:r>
      <w:proofErr w:type="spellStart"/>
      <w:r w:rsidRPr="0081203C">
        <w:rPr>
          <w:color w:val="000000" w:themeColor="text1"/>
        </w:rPr>
        <w:t>glücklich</w:t>
      </w:r>
      <w:proofErr w:type="spellEnd"/>
      <w:r w:rsidRPr="0081203C">
        <w:rPr>
          <w:color w:val="000000" w:themeColor="text1"/>
        </w:rPr>
        <w:t>); -</w:t>
      </w:r>
      <w:proofErr w:type="spellStart"/>
      <w:r w:rsidRPr="0081203C">
        <w:rPr>
          <w:color w:val="000000" w:themeColor="text1"/>
        </w:rPr>
        <w:t>isch</w:t>
      </w:r>
      <w:proofErr w:type="spellEnd"/>
      <w:r w:rsidRPr="0081203C">
        <w:rPr>
          <w:color w:val="000000" w:themeColor="text1"/>
        </w:rPr>
        <w:t xml:space="preserve"> (</w:t>
      </w:r>
      <w:proofErr w:type="spellStart"/>
      <w:r w:rsidRPr="0081203C">
        <w:rPr>
          <w:color w:val="000000" w:themeColor="text1"/>
        </w:rPr>
        <w:t>typisch</w:t>
      </w:r>
      <w:proofErr w:type="spellEnd"/>
      <w:r w:rsidRPr="0081203C">
        <w:rPr>
          <w:color w:val="000000" w:themeColor="text1"/>
        </w:rPr>
        <w:t>); -</w:t>
      </w:r>
      <w:proofErr w:type="spellStart"/>
      <w:r w:rsidRPr="0081203C">
        <w:rPr>
          <w:color w:val="000000" w:themeColor="text1"/>
        </w:rPr>
        <w:t>los</w:t>
      </w:r>
      <w:proofErr w:type="spellEnd"/>
      <w:r w:rsidRPr="0081203C">
        <w:rPr>
          <w:color w:val="000000" w:themeColor="text1"/>
        </w:rPr>
        <w:t xml:space="preserve"> (</w:t>
      </w:r>
      <w:proofErr w:type="spellStart"/>
      <w:r w:rsidRPr="0081203C">
        <w:rPr>
          <w:color w:val="000000" w:themeColor="text1"/>
        </w:rPr>
        <w:t>arbeitslos</w:t>
      </w:r>
      <w:proofErr w:type="spellEnd"/>
      <w:r w:rsidRPr="0081203C">
        <w:rPr>
          <w:color w:val="000000" w:themeColor="text1"/>
        </w:rPr>
        <w:t>); -</w:t>
      </w:r>
      <w:proofErr w:type="spellStart"/>
      <w:r w:rsidRPr="0081203C">
        <w:rPr>
          <w:color w:val="000000" w:themeColor="text1"/>
        </w:rPr>
        <w:t>sam</w:t>
      </w:r>
      <w:proofErr w:type="spellEnd"/>
      <w:r w:rsidRPr="0081203C">
        <w:rPr>
          <w:color w:val="000000" w:themeColor="text1"/>
        </w:rPr>
        <w:t xml:space="preserve"> (</w:t>
      </w:r>
      <w:proofErr w:type="spellStart"/>
      <w:r w:rsidRPr="0081203C">
        <w:rPr>
          <w:color w:val="000000" w:themeColor="text1"/>
        </w:rPr>
        <w:t>langsam</w:t>
      </w:r>
      <w:proofErr w:type="spellEnd"/>
      <w:r w:rsidRPr="0081203C">
        <w:rPr>
          <w:color w:val="000000" w:themeColor="text1"/>
        </w:rPr>
        <w:t>); -</w:t>
      </w:r>
      <w:proofErr w:type="spellStart"/>
      <w:r w:rsidRPr="0081203C">
        <w:rPr>
          <w:color w:val="000000" w:themeColor="text1"/>
        </w:rPr>
        <w:t>bar</w:t>
      </w:r>
      <w:proofErr w:type="spellEnd"/>
      <w:r w:rsidRPr="0081203C">
        <w:rPr>
          <w:color w:val="000000" w:themeColor="text1"/>
        </w:rPr>
        <w:t xml:space="preserve"> (</w:t>
      </w:r>
      <w:proofErr w:type="spellStart"/>
      <w:r w:rsidRPr="0081203C">
        <w:rPr>
          <w:color w:val="000000" w:themeColor="text1"/>
        </w:rPr>
        <w:t>wunderbar</w:t>
      </w:r>
      <w:proofErr w:type="spellEnd"/>
      <w:r w:rsidRPr="0081203C">
        <w:rPr>
          <w:color w:val="000000" w:themeColor="text1"/>
        </w:rPr>
        <w:t>);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 xml:space="preserve">• существительных и прилагательных с префиксом </w:t>
      </w:r>
      <w:proofErr w:type="spellStart"/>
      <w:r w:rsidRPr="0081203C">
        <w:rPr>
          <w:color w:val="000000" w:themeColor="text1"/>
        </w:rPr>
        <w:t>un</w:t>
      </w:r>
      <w:proofErr w:type="spellEnd"/>
      <w:r w:rsidRPr="0081203C">
        <w:rPr>
          <w:color w:val="000000" w:themeColor="text1"/>
        </w:rPr>
        <w:t>- (</w:t>
      </w:r>
      <w:proofErr w:type="spellStart"/>
      <w:r w:rsidRPr="0081203C">
        <w:rPr>
          <w:color w:val="000000" w:themeColor="text1"/>
        </w:rPr>
        <w:t>das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Unglück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unglücklich</w:t>
      </w:r>
      <w:proofErr w:type="spellEnd"/>
      <w:r w:rsidRPr="0081203C">
        <w:rPr>
          <w:color w:val="000000" w:themeColor="text1"/>
        </w:rPr>
        <w:t>);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 xml:space="preserve">• глаголов с отделяемыми и неотделяемыми приставками и другими словами в функции приставок типа </w:t>
      </w:r>
      <w:proofErr w:type="spellStart"/>
      <w:r w:rsidRPr="0081203C">
        <w:rPr>
          <w:color w:val="000000" w:themeColor="text1"/>
        </w:rPr>
        <w:t>erzählen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wegwerfen</w:t>
      </w:r>
      <w:proofErr w:type="spellEnd"/>
      <w:r w:rsidRPr="0081203C">
        <w:rPr>
          <w:color w:val="000000" w:themeColor="text1"/>
        </w:rPr>
        <w:t>.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2) словосложение: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 xml:space="preserve">• существительное + </w:t>
      </w:r>
      <w:proofErr w:type="gramStart"/>
      <w:r w:rsidRPr="0081203C">
        <w:rPr>
          <w:color w:val="000000" w:themeColor="text1"/>
        </w:rPr>
        <w:t>существительное</w:t>
      </w:r>
      <w:proofErr w:type="gramEnd"/>
      <w:r w:rsidRPr="0081203C">
        <w:rPr>
          <w:color w:val="000000" w:themeColor="text1"/>
        </w:rPr>
        <w:t xml:space="preserve"> (</w:t>
      </w:r>
      <w:proofErr w:type="spellStart"/>
      <w:r w:rsidRPr="0081203C">
        <w:rPr>
          <w:color w:val="000000" w:themeColor="text1"/>
        </w:rPr>
        <w:t>das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Arbeitszimmer</w:t>
      </w:r>
      <w:proofErr w:type="spellEnd"/>
      <w:r w:rsidRPr="0081203C">
        <w:rPr>
          <w:color w:val="000000" w:themeColor="text1"/>
        </w:rPr>
        <w:t>);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 xml:space="preserve">• прилагательное + </w:t>
      </w:r>
      <w:proofErr w:type="gramStart"/>
      <w:r w:rsidRPr="0081203C">
        <w:rPr>
          <w:color w:val="000000" w:themeColor="text1"/>
        </w:rPr>
        <w:t>прилагательное</w:t>
      </w:r>
      <w:proofErr w:type="gramEnd"/>
      <w:r w:rsidRPr="0081203C">
        <w:rPr>
          <w:color w:val="000000" w:themeColor="text1"/>
        </w:rPr>
        <w:t xml:space="preserve"> (</w:t>
      </w:r>
      <w:proofErr w:type="spellStart"/>
      <w:r w:rsidRPr="0081203C">
        <w:rPr>
          <w:color w:val="000000" w:themeColor="text1"/>
        </w:rPr>
        <w:t>dunkelblau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hellblond</w:t>
      </w:r>
      <w:proofErr w:type="spellEnd"/>
      <w:r w:rsidRPr="0081203C">
        <w:rPr>
          <w:color w:val="000000" w:themeColor="text1"/>
        </w:rPr>
        <w:t>);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• прилагательное + существительное (</w:t>
      </w:r>
      <w:proofErr w:type="spellStart"/>
      <w:r w:rsidRPr="0081203C">
        <w:rPr>
          <w:color w:val="000000" w:themeColor="text1"/>
        </w:rPr>
        <w:t>die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Fremdsprache</w:t>
      </w:r>
      <w:proofErr w:type="spellEnd"/>
      <w:r w:rsidRPr="0081203C">
        <w:rPr>
          <w:color w:val="000000" w:themeColor="text1"/>
        </w:rPr>
        <w:t>);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• глагол + существительное (</w:t>
      </w:r>
      <w:proofErr w:type="spellStart"/>
      <w:r w:rsidRPr="0081203C">
        <w:rPr>
          <w:color w:val="000000" w:themeColor="text1"/>
        </w:rPr>
        <w:t>die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Schwimmhalle</w:t>
      </w:r>
      <w:proofErr w:type="spellEnd"/>
      <w:r w:rsidRPr="0081203C">
        <w:rPr>
          <w:color w:val="000000" w:themeColor="text1"/>
        </w:rPr>
        <w:t>);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Грамматическая сторона речи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Навыки распознавания и употребления в речи нераспространенных и распространенных простых предложений: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proofErr w:type="gramStart"/>
      <w:r w:rsidRPr="0081203C">
        <w:rPr>
          <w:color w:val="000000" w:themeColor="text1"/>
        </w:rPr>
        <w:t>• безличных предложений (</w:t>
      </w:r>
      <w:proofErr w:type="spellStart"/>
      <w:r w:rsidRPr="0081203C">
        <w:rPr>
          <w:color w:val="000000" w:themeColor="text1"/>
        </w:rPr>
        <w:t>Es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ist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warm</w:t>
      </w:r>
      <w:proofErr w:type="spellEnd"/>
      <w:r w:rsidRPr="0081203C">
        <w:rPr>
          <w:color w:val="000000" w:themeColor="text1"/>
        </w:rPr>
        <w:t>.</w:t>
      </w:r>
      <w:proofErr w:type="gramEnd"/>
      <w:r w:rsidRPr="0081203C">
        <w:rPr>
          <w:color w:val="000000" w:themeColor="text1"/>
        </w:rPr>
        <w:t xml:space="preserve"> </w:t>
      </w:r>
      <w:proofErr w:type="spellStart"/>
      <w:proofErr w:type="gramStart"/>
      <w:r w:rsidRPr="0081203C">
        <w:rPr>
          <w:color w:val="000000" w:themeColor="text1"/>
        </w:rPr>
        <w:t>Es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ist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Sommer</w:t>
      </w:r>
      <w:proofErr w:type="spellEnd"/>
      <w:r w:rsidRPr="0081203C">
        <w:rPr>
          <w:color w:val="000000" w:themeColor="text1"/>
        </w:rPr>
        <w:t>);</w:t>
      </w:r>
      <w:proofErr w:type="gramEnd"/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 xml:space="preserve">• предложений с глаголами </w:t>
      </w:r>
      <w:proofErr w:type="spellStart"/>
      <w:r w:rsidRPr="0081203C">
        <w:rPr>
          <w:color w:val="000000" w:themeColor="text1"/>
        </w:rPr>
        <w:t>legen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stellen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hängen</w:t>
      </w:r>
      <w:proofErr w:type="spellEnd"/>
      <w:r w:rsidRPr="0081203C">
        <w:rPr>
          <w:color w:val="000000" w:themeColor="text1"/>
        </w:rPr>
        <w:t xml:space="preserve">, требующих после себя дополнение в </w:t>
      </w:r>
      <w:proofErr w:type="spellStart"/>
      <w:r w:rsidRPr="0081203C">
        <w:rPr>
          <w:color w:val="000000" w:themeColor="text1"/>
        </w:rPr>
        <w:t>Akkusativ</w:t>
      </w:r>
      <w:proofErr w:type="spellEnd"/>
      <w:r w:rsidRPr="0081203C">
        <w:rPr>
          <w:color w:val="000000" w:themeColor="text1"/>
        </w:rPr>
        <w:t xml:space="preserve"> и обстоятельство места при ответе на вопрос </w:t>
      </w:r>
      <w:proofErr w:type="spellStart"/>
      <w:r w:rsidRPr="0081203C">
        <w:rPr>
          <w:color w:val="000000" w:themeColor="text1"/>
        </w:rPr>
        <w:t>Wohin</w:t>
      </w:r>
      <w:proofErr w:type="spellEnd"/>
      <w:r w:rsidRPr="0081203C">
        <w:rPr>
          <w:color w:val="000000" w:themeColor="text1"/>
        </w:rPr>
        <w:t>? (</w:t>
      </w:r>
      <w:proofErr w:type="spellStart"/>
      <w:r w:rsidRPr="0081203C">
        <w:rPr>
          <w:color w:val="000000" w:themeColor="text1"/>
        </w:rPr>
        <w:t>Ich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hänge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das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Bild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an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die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Wand</w:t>
      </w:r>
      <w:proofErr w:type="spellEnd"/>
      <w:r w:rsidRPr="0081203C">
        <w:rPr>
          <w:color w:val="000000" w:themeColor="text1"/>
        </w:rPr>
        <w:t>);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 xml:space="preserve">• предложений с неопределённо-личным местоимением </w:t>
      </w:r>
      <w:proofErr w:type="spellStart"/>
      <w:r w:rsidRPr="0081203C">
        <w:rPr>
          <w:color w:val="000000" w:themeColor="text1"/>
        </w:rPr>
        <w:t>man</w:t>
      </w:r>
      <w:proofErr w:type="spellEnd"/>
      <w:r w:rsidRPr="0081203C">
        <w:rPr>
          <w:color w:val="000000" w:themeColor="text1"/>
        </w:rPr>
        <w:t xml:space="preserve"> (</w:t>
      </w:r>
      <w:proofErr w:type="spellStart"/>
      <w:r w:rsidRPr="0081203C">
        <w:rPr>
          <w:color w:val="000000" w:themeColor="text1"/>
        </w:rPr>
        <w:t>Man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schmückt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die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Stadt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vor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Weihnachten</w:t>
      </w:r>
      <w:proofErr w:type="spellEnd"/>
      <w:r w:rsidRPr="0081203C">
        <w:rPr>
          <w:color w:val="000000" w:themeColor="text1"/>
        </w:rPr>
        <w:t>);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 xml:space="preserve">• предложений с инфинитивной группой </w:t>
      </w:r>
      <w:proofErr w:type="spellStart"/>
      <w:r w:rsidRPr="0081203C">
        <w:rPr>
          <w:color w:val="000000" w:themeColor="text1"/>
        </w:rPr>
        <w:t>um</w:t>
      </w:r>
      <w:proofErr w:type="spellEnd"/>
      <w:r w:rsidRPr="0081203C">
        <w:rPr>
          <w:color w:val="000000" w:themeColor="text1"/>
        </w:rPr>
        <w:t xml:space="preserve"> ... </w:t>
      </w:r>
      <w:proofErr w:type="spellStart"/>
      <w:r w:rsidRPr="0081203C">
        <w:rPr>
          <w:color w:val="000000" w:themeColor="text1"/>
        </w:rPr>
        <w:t>zu</w:t>
      </w:r>
      <w:proofErr w:type="spellEnd"/>
      <w:r w:rsidRPr="0081203C">
        <w:rPr>
          <w:color w:val="000000" w:themeColor="text1"/>
        </w:rPr>
        <w:t xml:space="preserve"> (</w:t>
      </w:r>
      <w:proofErr w:type="spellStart"/>
      <w:r w:rsidRPr="0081203C">
        <w:rPr>
          <w:color w:val="000000" w:themeColor="text1"/>
        </w:rPr>
        <w:t>Er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lernt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Deutsch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um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deutsche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Bü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cher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zu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lesen</w:t>
      </w:r>
      <w:proofErr w:type="spellEnd"/>
      <w:r w:rsidRPr="0081203C">
        <w:rPr>
          <w:color w:val="000000" w:themeColor="text1"/>
        </w:rPr>
        <w:t>);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Навыки распознавания и употребления в речи коммуникативных типов предложения: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 xml:space="preserve">• побудительные предложения типа </w:t>
      </w:r>
      <w:proofErr w:type="spellStart"/>
      <w:r w:rsidRPr="0081203C">
        <w:rPr>
          <w:color w:val="000000" w:themeColor="text1"/>
        </w:rPr>
        <w:t>Lesen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wir</w:t>
      </w:r>
      <w:proofErr w:type="spellEnd"/>
      <w:r w:rsidRPr="0081203C">
        <w:rPr>
          <w:color w:val="000000" w:themeColor="text1"/>
        </w:rPr>
        <w:t xml:space="preserve">! </w:t>
      </w:r>
      <w:proofErr w:type="spellStart"/>
      <w:r w:rsidRPr="0081203C">
        <w:rPr>
          <w:color w:val="000000" w:themeColor="text1"/>
        </w:rPr>
        <w:t>Wollen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wir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lesen</w:t>
      </w:r>
      <w:proofErr w:type="spellEnd"/>
      <w:r w:rsidRPr="0081203C">
        <w:rPr>
          <w:color w:val="000000" w:themeColor="text1"/>
        </w:rPr>
        <w:t>!;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• все типы вопросительных предложений;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Навыки распознавания и употребления в речи сложносочиненных и сложноподчиненных предложений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 xml:space="preserve">• сложносочинённых предложений с союзами </w:t>
      </w:r>
      <w:proofErr w:type="spellStart"/>
      <w:r w:rsidRPr="0081203C">
        <w:rPr>
          <w:color w:val="000000" w:themeColor="text1"/>
        </w:rPr>
        <w:t>denn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darum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deshalb</w:t>
      </w:r>
      <w:proofErr w:type="spellEnd"/>
      <w:r w:rsidRPr="0081203C">
        <w:rPr>
          <w:color w:val="000000" w:themeColor="text1"/>
        </w:rPr>
        <w:t xml:space="preserve"> (</w:t>
      </w:r>
      <w:proofErr w:type="spellStart"/>
      <w:r w:rsidRPr="0081203C">
        <w:rPr>
          <w:color w:val="000000" w:themeColor="text1"/>
        </w:rPr>
        <w:t>Ihm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gefällt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das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Dorfleben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denn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er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kann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hier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viel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Zeit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in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der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frischen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Luft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verbringen</w:t>
      </w:r>
      <w:proofErr w:type="spellEnd"/>
      <w:r w:rsidRPr="0081203C">
        <w:rPr>
          <w:color w:val="000000" w:themeColor="text1"/>
        </w:rPr>
        <w:t>).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lang w:val="en-US"/>
        </w:rPr>
      </w:pPr>
      <w:r w:rsidRPr="0081203C">
        <w:rPr>
          <w:color w:val="000000" w:themeColor="text1"/>
        </w:rPr>
        <w:t xml:space="preserve">• сложноподчинённых предложений с союзами </w:t>
      </w:r>
      <w:proofErr w:type="spellStart"/>
      <w:r w:rsidRPr="0081203C">
        <w:rPr>
          <w:color w:val="000000" w:themeColor="text1"/>
        </w:rPr>
        <w:t>dass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ob</w:t>
      </w:r>
      <w:proofErr w:type="spellEnd"/>
      <w:r w:rsidRPr="0081203C">
        <w:rPr>
          <w:color w:val="000000" w:themeColor="text1"/>
        </w:rPr>
        <w:t xml:space="preserve"> и др. </w:t>
      </w:r>
      <w:r w:rsidRPr="0081203C">
        <w:rPr>
          <w:color w:val="000000" w:themeColor="text1"/>
          <w:lang w:val="en-US"/>
        </w:rPr>
        <w:t>(</w:t>
      </w:r>
      <w:proofErr w:type="spellStart"/>
      <w:r w:rsidRPr="0081203C">
        <w:rPr>
          <w:color w:val="000000" w:themeColor="text1"/>
          <w:lang w:val="en-US"/>
        </w:rPr>
        <w:t>Er</w:t>
      </w:r>
      <w:proofErr w:type="spellEnd"/>
      <w:r w:rsidRPr="0081203C">
        <w:rPr>
          <w:color w:val="000000" w:themeColor="text1"/>
          <w:lang w:val="en-US"/>
        </w:rPr>
        <w:t xml:space="preserve"> </w:t>
      </w:r>
      <w:proofErr w:type="spellStart"/>
      <w:r w:rsidRPr="0081203C">
        <w:rPr>
          <w:color w:val="000000" w:themeColor="text1"/>
          <w:lang w:val="en-US"/>
        </w:rPr>
        <w:t>sagt</w:t>
      </w:r>
      <w:proofErr w:type="spellEnd"/>
      <w:r w:rsidRPr="0081203C">
        <w:rPr>
          <w:color w:val="000000" w:themeColor="text1"/>
          <w:lang w:val="en-US"/>
        </w:rPr>
        <w:t xml:space="preserve">, </w:t>
      </w:r>
      <w:proofErr w:type="spellStart"/>
      <w:r w:rsidRPr="0081203C">
        <w:rPr>
          <w:color w:val="000000" w:themeColor="text1"/>
          <w:lang w:val="en-US"/>
        </w:rPr>
        <w:t>dass</w:t>
      </w:r>
      <w:proofErr w:type="spellEnd"/>
      <w:r w:rsidRPr="0081203C">
        <w:rPr>
          <w:color w:val="000000" w:themeColor="text1"/>
          <w:lang w:val="en-US"/>
        </w:rPr>
        <w:t xml:space="preserve"> </w:t>
      </w:r>
      <w:proofErr w:type="spellStart"/>
      <w:r w:rsidRPr="0081203C">
        <w:rPr>
          <w:color w:val="000000" w:themeColor="text1"/>
          <w:lang w:val="en-US"/>
        </w:rPr>
        <w:t>er</w:t>
      </w:r>
      <w:proofErr w:type="spellEnd"/>
      <w:r w:rsidRPr="0081203C">
        <w:rPr>
          <w:color w:val="000000" w:themeColor="text1"/>
          <w:lang w:val="en-US"/>
        </w:rPr>
        <w:t xml:space="preserve"> gut in </w:t>
      </w:r>
      <w:proofErr w:type="spellStart"/>
      <w:r w:rsidRPr="0081203C">
        <w:rPr>
          <w:color w:val="000000" w:themeColor="text1"/>
          <w:lang w:val="en-US"/>
        </w:rPr>
        <w:t>Mathe</w:t>
      </w:r>
      <w:proofErr w:type="spellEnd"/>
      <w:r w:rsidRPr="0081203C">
        <w:rPr>
          <w:color w:val="000000" w:themeColor="text1"/>
          <w:lang w:val="en-US"/>
        </w:rPr>
        <w:t xml:space="preserve"> </w:t>
      </w:r>
      <w:proofErr w:type="spellStart"/>
      <w:r w:rsidRPr="0081203C">
        <w:rPr>
          <w:color w:val="000000" w:themeColor="text1"/>
          <w:lang w:val="en-US"/>
        </w:rPr>
        <w:t>ist</w:t>
      </w:r>
      <w:proofErr w:type="spellEnd"/>
      <w:r w:rsidRPr="0081203C">
        <w:rPr>
          <w:color w:val="000000" w:themeColor="text1"/>
          <w:lang w:val="en-US"/>
        </w:rPr>
        <w:t>);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lang w:val="en-US"/>
        </w:rPr>
      </w:pPr>
      <w:r w:rsidRPr="0081203C">
        <w:rPr>
          <w:color w:val="000000" w:themeColor="text1"/>
          <w:lang w:val="en-US"/>
        </w:rPr>
        <w:t xml:space="preserve">• </w:t>
      </w:r>
      <w:r w:rsidRPr="0081203C">
        <w:rPr>
          <w:color w:val="000000" w:themeColor="text1"/>
        </w:rPr>
        <w:t>сложноподчинённых</w:t>
      </w:r>
      <w:r w:rsidRPr="0081203C">
        <w:rPr>
          <w:color w:val="000000" w:themeColor="text1"/>
          <w:lang w:val="en-US"/>
        </w:rPr>
        <w:t xml:space="preserve"> </w:t>
      </w:r>
      <w:r w:rsidRPr="0081203C">
        <w:rPr>
          <w:color w:val="000000" w:themeColor="text1"/>
        </w:rPr>
        <w:t>предложений</w:t>
      </w:r>
      <w:r w:rsidRPr="0081203C">
        <w:rPr>
          <w:color w:val="000000" w:themeColor="text1"/>
          <w:lang w:val="en-US"/>
        </w:rPr>
        <w:t xml:space="preserve"> </w:t>
      </w:r>
      <w:r w:rsidRPr="0081203C">
        <w:rPr>
          <w:color w:val="000000" w:themeColor="text1"/>
        </w:rPr>
        <w:t>причины</w:t>
      </w:r>
      <w:r w:rsidRPr="0081203C">
        <w:rPr>
          <w:color w:val="000000" w:themeColor="text1"/>
          <w:lang w:val="en-US"/>
        </w:rPr>
        <w:t xml:space="preserve"> </w:t>
      </w:r>
      <w:r w:rsidRPr="0081203C">
        <w:rPr>
          <w:color w:val="000000" w:themeColor="text1"/>
        </w:rPr>
        <w:t>с</w:t>
      </w:r>
      <w:r w:rsidRPr="0081203C">
        <w:rPr>
          <w:color w:val="000000" w:themeColor="text1"/>
          <w:lang w:val="en-US"/>
        </w:rPr>
        <w:t xml:space="preserve"> </w:t>
      </w:r>
      <w:r w:rsidRPr="0081203C">
        <w:rPr>
          <w:color w:val="000000" w:themeColor="text1"/>
        </w:rPr>
        <w:t>союзами</w:t>
      </w:r>
      <w:r w:rsidRPr="0081203C">
        <w:rPr>
          <w:color w:val="000000" w:themeColor="text1"/>
          <w:lang w:val="en-US"/>
        </w:rPr>
        <w:t xml:space="preserve"> </w:t>
      </w:r>
      <w:proofErr w:type="spellStart"/>
      <w:r w:rsidRPr="0081203C">
        <w:rPr>
          <w:color w:val="000000" w:themeColor="text1"/>
          <w:lang w:val="en-US"/>
        </w:rPr>
        <w:t>weil</w:t>
      </w:r>
      <w:proofErr w:type="spellEnd"/>
      <w:r w:rsidRPr="0081203C">
        <w:rPr>
          <w:color w:val="000000" w:themeColor="text1"/>
          <w:lang w:val="en-US"/>
        </w:rPr>
        <w:t>, da (</w:t>
      </w:r>
      <w:proofErr w:type="spellStart"/>
      <w:r w:rsidRPr="0081203C">
        <w:rPr>
          <w:color w:val="000000" w:themeColor="text1"/>
          <w:lang w:val="en-US"/>
        </w:rPr>
        <w:t>Er</w:t>
      </w:r>
      <w:proofErr w:type="spellEnd"/>
      <w:r w:rsidRPr="0081203C">
        <w:rPr>
          <w:color w:val="000000" w:themeColor="text1"/>
          <w:lang w:val="en-US"/>
        </w:rPr>
        <w:t xml:space="preserve"> hat </w:t>
      </w:r>
      <w:proofErr w:type="spellStart"/>
      <w:r w:rsidRPr="0081203C">
        <w:rPr>
          <w:color w:val="000000" w:themeColor="text1"/>
          <w:lang w:val="en-US"/>
        </w:rPr>
        <w:t>heute</w:t>
      </w:r>
      <w:proofErr w:type="spellEnd"/>
      <w:r w:rsidRPr="0081203C">
        <w:rPr>
          <w:color w:val="000000" w:themeColor="text1"/>
          <w:lang w:val="en-US"/>
        </w:rPr>
        <w:t xml:space="preserve"> </w:t>
      </w:r>
      <w:proofErr w:type="spellStart"/>
      <w:r w:rsidRPr="0081203C">
        <w:rPr>
          <w:color w:val="000000" w:themeColor="text1"/>
          <w:lang w:val="en-US"/>
        </w:rPr>
        <w:t>keine</w:t>
      </w:r>
      <w:proofErr w:type="spellEnd"/>
      <w:r w:rsidRPr="0081203C">
        <w:rPr>
          <w:color w:val="000000" w:themeColor="text1"/>
          <w:lang w:val="en-US"/>
        </w:rPr>
        <w:t xml:space="preserve"> </w:t>
      </w:r>
      <w:proofErr w:type="spellStart"/>
      <w:r w:rsidRPr="0081203C">
        <w:rPr>
          <w:color w:val="000000" w:themeColor="text1"/>
          <w:lang w:val="en-US"/>
        </w:rPr>
        <w:t>Zeit</w:t>
      </w:r>
      <w:proofErr w:type="spellEnd"/>
      <w:r w:rsidRPr="0081203C">
        <w:rPr>
          <w:color w:val="000000" w:themeColor="text1"/>
          <w:lang w:val="en-US"/>
        </w:rPr>
        <w:t xml:space="preserve">, </w:t>
      </w:r>
      <w:proofErr w:type="spellStart"/>
      <w:r w:rsidRPr="0081203C">
        <w:rPr>
          <w:color w:val="000000" w:themeColor="text1"/>
          <w:lang w:val="en-US"/>
        </w:rPr>
        <w:t>weil</w:t>
      </w:r>
      <w:proofErr w:type="spellEnd"/>
      <w:r w:rsidRPr="0081203C">
        <w:rPr>
          <w:color w:val="000000" w:themeColor="text1"/>
          <w:lang w:val="en-US"/>
        </w:rPr>
        <w:t xml:space="preserve"> </w:t>
      </w:r>
      <w:proofErr w:type="spellStart"/>
      <w:r w:rsidRPr="0081203C">
        <w:rPr>
          <w:color w:val="000000" w:themeColor="text1"/>
          <w:lang w:val="en-US"/>
        </w:rPr>
        <w:t>er</w:t>
      </w:r>
      <w:proofErr w:type="spellEnd"/>
      <w:r w:rsidRPr="0081203C">
        <w:rPr>
          <w:color w:val="000000" w:themeColor="text1"/>
          <w:lang w:val="en-US"/>
        </w:rPr>
        <w:t xml:space="preserve"> </w:t>
      </w:r>
      <w:proofErr w:type="spellStart"/>
      <w:r w:rsidRPr="0081203C">
        <w:rPr>
          <w:color w:val="000000" w:themeColor="text1"/>
          <w:lang w:val="en-US"/>
        </w:rPr>
        <w:t>viele</w:t>
      </w:r>
      <w:proofErr w:type="spellEnd"/>
      <w:r w:rsidRPr="0081203C">
        <w:rPr>
          <w:color w:val="000000" w:themeColor="text1"/>
          <w:lang w:val="en-US"/>
        </w:rPr>
        <w:t xml:space="preserve"> </w:t>
      </w:r>
      <w:proofErr w:type="spellStart"/>
      <w:r w:rsidRPr="0081203C">
        <w:rPr>
          <w:color w:val="000000" w:themeColor="text1"/>
          <w:lang w:val="en-US"/>
        </w:rPr>
        <w:t>Hausaufgaben</w:t>
      </w:r>
      <w:proofErr w:type="spellEnd"/>
      <w:r w:rsidRPr="0081203C">
        <w:rPr>
          <w:color w:val="000000" w:themeColor="text1"/>
          <w:lang w:val="en-US"/>
        </w:rPr>
        <w:t xml:space="preserve"> </w:t>
      </w:r>
      <w:proofErr w:type="spellStart"/>
      <w:r w:rsidRPr="0081203C">
        <w:rPr>
          <w:color w:val="000000" w:themeColor="text1"/>
          <w:lang w:val="en-US"/>
        </w:rPr>
        <w:t>machen</w:t>
      </w:r>
      <w:proofErr w:type="spellEnd"/>
      <w:r w:rsidRPr="0081203C">
        <w:rPr>
          <w:color w:val="000000" w:themeColor="text1"/>
          <w:lang w:val="en-US"/>
        </w:rPr>
        <w:t xml:space="preserve"> muss);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lang w:val="en-US"/>
        </w:rPr>
      </w:pPr>
      <w:r w:rsidRPr="0081203C">
        <w:rPr>
          <w:color w:val="000000" w:themeColor="text1"/>
          <w:lang w:val="en-US"/>
        </w:rPr>
        <w:t xml:space="preserve">• </w:t>
      </w:r>
      <w:r w:rsidRPr="0081203C">
        <w:rPr>
          <w:color w:val="000000" w:themeColor="text1"/>
        </w:rPr>
        <w:t>сложноподчинённых</w:t>
      </w:r>
      <w:r w:rsidRPr="0081203C">
        <w:rPr>
          <w:color w:val="000000" w:themeColor="text1"/>
          <w:lang w:val="en-US"/>
        </w:rPr>
        <w:t xml:space="preserve"> </w:t>
      </w:r>
      <w:r w:rsidRPr="0081203C">
        <w:rPr>
          <w:color w:val="000000" w:themeColor="text1"/>
        </w:rPr>
        <w:t>предложения</w:t>
      </w:r>
      <w:r w:rsidRPr="0081203C">
        <w:rPr>
          <w:color w:val="000000" w:themeColor="text1"/>
          <w:lang w:val="en-US"/>
        </w:rPr>
        <w:t xml:space="preserve"> </w:t>
      </w:r>
      <w:r w:rsidRPr="0081203C">
        <w:rPr>
          <w:color w:val="000000" w:themeColor="text1"/>
        </w:rPr>
        <w:t>с</w:t>
      </w:r>
      <w:r w:rsidRPr="0081203C">
        <w:rPr>
          <w:color w:val="000000" w:themeColor="text1"/>
          <w:lang w:val="en-US"/>
        </w:rPr>
        <w:t xml:space="preserve"> </w:t>
      </w:r>
      <w:r w:rsidRPr="0081203C">
        <w:rPr>
          <w:color w:val="000000" w:themeColor="text1"/>
        </w:rPr>
        <w:t>условным</w:t>
      </w:r>
      <w:r w:rsidRPr="0081203C">
        <w:rPr>
          <w:color w:val="000000" w:themeColor="text1"/>
          <w:lang w:val="en-US"/>
        </w:rPr>
        <w:t xml:space="preserve"> </w:t>
      </w:r>
      <w:r w:rsidRPr="0081203C">
        <w:rPr>
          <w:color w:val="000000" w:themeColor="text1"/>
        </w:rPr>
        <w:t>союзом</w:t>
      </w:r>
      <w:r w:rsidRPr="0081203C">
        <w:rPr>
          <w:color w:val="000000" w:themeColor="text1"/>
          <w:lang w:val="en-US"/>
        </w:rPr>
        <w:t xml:space="preserve"> </w:t>
      </w:r>
      <w:proofErr w:type="spellStart"/>
      <w:r w:rsidRPr="0081203C">
        <w:rPr>
          <w:color w:val="000000" w:themeColor="text1"/>
          <w:lang w:val="en-US"/>
        </w:rPr>
        <w:t>wenn</w:t>
      </w:r>
      <w:proofErr w:type="spellEnd"/>
      <w:r w:rsidRPr="0081203C">
        <w:rPr>
          <w:color w:val="000000" w:themeColor="text1"/>
          <w:lang w:val="en-US"/>
        </w:rPr>
        <w:t xml:space="preserve"> (</w:t>
      </w:r>
      <w:proofErr w:type="spellStart"/>
      <w:r w:rsidRPr="0081203C">
        <w:rPr>
          <w:color w:val="000000" w:themeColor="text1"/>
          <w:lang w:val="en-US"/>
        </w:rPr>
        <w:t>Wenn</w:t>
      </w:r>
      <w:proofErr w:type="spellEnd"/>
      <w:r w:rsidRPr="0081203C">
        <w:rPr>
          <w:color w:val="000000" w:themeColor="text1"/>
          <w:lang w:val="en-US"/>
        </w:rPr>
        <w:t xml:space="preserve"> du Lust hast, </w:t>
      </w:r>
      <w:proofErr w:type="spellStart"/>
      <w:r w:rsidRPr="0081203C">
        <w:rPr>
          <w:color w:val="000000" w:themeColor="text1"/>
          <w:lang w:val="en-US"/>
        </w:rPr>
        <w:t>komm</w:t>
      </w:r>
      <w:proofErr w:type="spellEnd"/>
      <w:r w:rsidRPr="0081203C">
        <w:rPr>
          <w:color w:val="000000" w:themeColor="text1"/>
          <w:lang w:val="en-US"/>
        </w:rPr>
        <w:t xml:space="preserve"> </w:t>
      </w:r>
      <w:proofErr w:type="spellStart"/>
      <w:r w:rsidRPr="0081203C">
        <w:rPr>
          <w:color w:val="000000" w:themeColor="text1"/>
          <w:lang w:val="en-US"/>
        </w:rPr>
        <w:t>zu</w:t>
      </w:r>
      <w:proofErr w:type="spellEnd"/>
      <w:r w:rsidRPr="0081203C">
        <w:rPr>
          <w:color w:val="000000" w:themeColor="text1"/>
          <w:lang w:val="en-US"/>
        </w:rPr>
        <w:t xml:space="preserve"> </w:t>
      </w:r>
      <w:proofErr w:type="spellStart"/>
      <w:r w:rsidRPr="0081203C">
        <w:rPr>
          <w:color w:val="000000" w:themeColor="text1"/>
          <w:lang w:val="en-US"/>
        </w:rPr>
        <w:t>mir</w:t>
      </w:r>
      <w:proofErr w:type="spellEnd"/>
      <w:r w:rsidRPr="0081203C">
        <w:rPr>
          <w:color w:val="000000" w:themeColor="text1"/>
          <w:lang w:val="en-US"/>
        </w:rPr>
        <w:t xml:space="preserve"> </w:t>
      </w:r>
      <w:proofErr w:type="spellStart"/>
      <w:r w:rsidRPr="0081203C">
        <w:rPr>
          <w:color w:val="000000" w:themeColor="text1"/>
          <w:lang w:val="en-US"/>
        </w:rPr>
        <w:t>zu</w:t>
      </w:r>
      <w:proofErr w:type="spellEnd"/>
      <w:r w:rsidRPr="0081203C">
        <w:rPr>
          <w:color w:val="000000" w:themeColor="text1"/>
          <w:lang w:val="en-US"/>
        </w:rPr>
        <w:t xml:space="preserve"> </w:t>
      </w:r>
      <w:proofErr w:type="spellStart"/>
      <w:r w:rsidRPr="0081203C">
        <w:rPr>
          <w:color w:val="000000" w:themeColor="text1"/>
          <w:lang w:val="en-US"/>
        </w:rPr>
        <w:t>Besuch</w:t>
      </w:r>
      <w:proofErr w:type="spellEnd"/>
      <w:r w:rsidRPr="0081203C">
        <w:rPr>
          <w:color w:val="000000" w:themeColor="text1"/>
          <w:lang w:val="en-US"/>
        </w:rPr>
        <w:t>);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proofErr w:type="gramStart"/>
      <w:r w:rsidRPr="0081203C">
        <w:rPr>
          <w:color w:val="000000" w:themeColor="text1"/>
        </w:rPr>
        <w:t xml:space="preserve">• сложноподчинённых предложений с придаточными времени (с союзами </w:t>
      </w:r>
      <w:proofErr w:type="spellStart"/>
      <w:r w:rsidRPr="0081203C">
        <w:rPr>
          <w:color w:val="000000" w:themeColor="text1"/>
        </w:rPr>
        <w:t>wenn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als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nachdem</w:t>
      </w:r>
      <w:proofErr w:type="spellEnd"/>
      <w:r w:rsidRPr="0081203C">
        <w:rPr>
          <w:color w:val="000000" w:themeColor="text1"/>
        </w:rPr>
        <w:t>);</w:t>
      </w:r>
      <w:proofErr w:type="gramEnd"/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proofErr w:type="gramStart"/>
      <w:r w:rsidRPr="0081203C">
        <w:rPr>
          <w:color w:val="000000" w:themeColor="text1"/>
        </w:rPr>
        <w:t xml:space="preserve">• сложноподчинённых предложений с придаточными определительными (с относительными местоимениями </w:t>
      </w:r>
      <w:proofErr w:type="spellStart"/>
      <w:r w:rsidRPr="0081203C">
        <w:rPr>
          <w:color w:val="000000" w:themeColor="text1"/>
        </w:rPr>
        <w:t>die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deren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dessen</w:t>
      </w:r>
      <w:proofErr w:type="spellEnd"/>
      <w:r w:rsidRPr="0081203C">
        <w:rPr>
          <w:color w:val="000000" w:themeColor="text1"/>
        </w:rPr>
        <w:t>);</w:t>
      </w:r>
      <w:proofErr w:type="gramEnd"/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lastRenderedPageBreak/>
        <w:t xml:space="preserve">• сложноподчинённых предложений с </w:t>
      </w:r>
      <w:proofErr w:type="gramStart"/>
      <w:r w:rsidRPr="0081203C">
        <w:rPr>
          <w:color w:val="000000" w:themeColor="text1"/>
        </w:rPr>
        <w:t>придаточными</w:t>
      </w:r>
      <w:proofErr w:type="gramEnd"/>
      <w:r w:rsidRPr="0081203C">
        <w:rPr>
          <w:color w:val="000000" w:themeColor="text1"/>
        </w:rPr>
        <w:t xml:space="preserve"> цели (с союзом </w:t>
      </w:r>
      <w:proofErr w:type="spellStart"/>
      <w:r w:rsidRPr="0081203C">
        <w:rPr>
          <w:color w:val="000000" w:themeColor="text1"/>
        </w:rPr>
        <w:t>damit</w:t>
      </w:r>
      <w:proofErr w:type="spellEnd"/>
      <w:r w:rsidRPr="0081203C">
        <w:rPr>
          <w:color w:val="000000" w:themeColor="text1"/>
        </w:rPr>
        <w:t>).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Навыки распознавания и употребления в речи: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 xml:space="preserve">• слабых и сильных глаголов со вспомогательным глаголом </w:t>
      </w:r>
      <w:proofErr w:type="spellStart"/>
      <w:r w:rsidRPr="0081203C">
        <w:rPr>
          <w:color w:val="000000" w:themeColor="text1"/>
        </w:rPr>
        <w:t>haben</w:t>
      </w:r>
      <w:proofErr w:type="spellEnd"/>
      <w:r w:rsidRPr="0081203C">
        <w:rPr>
          <w:color w:val="000000" w:themeColor="text1"/>
        </w:rPr>
        <w:t xml:space="preserve"> в </w:t>
      </w:r>
      <w:proofErr w:type="spellStart"/>
      <w:r w:rsidRPr="0081203C">
        <w:rPr>
          <w:color w:val="000000" w:themeColor="text1"/>
        </w:rPr>
        <w:t>Perfekt</w:t>
      </w:r>
      <w:proofErr w:type="spellEnd"/>
      <w:r w:rsidRPr="0081203C">
        <w:rPr>
          <w:color w:val="000000" w:themeColor="text1"/>
        </w:rPr>
        <w:t>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 xml:space="preserve">• сильных глаголов со вспомогательным глаголом </w:t>
      </w:r>
      <w:proofErr w:type="spellStart"/>
      <w:r w:rsidRPr="0081203C">
        <w:rPr>
          <w:color w:val="000000" w:themeColor="text1"/>
        </w:rPr>
        <w:t>sein</w:t>
      </w:r>
      <w:proofErr w:type="spellEnd"/>
      <w:r w:rsidRPr="0081203C">
        <w:rPr>
          <w:color w:val="000000" w:themeColor="text1"/>
        </w:rPr>
        <w:t xml:space="preserve"> в </w:t>
      </w:r>
      <w:proofErr w:type="spellStart"/>
      <w:r w:rsidRPr="0081203C">
        <w:rPr>
          <w:color w:val="000000" w:themeColor="text1"/>
        </w:rPr>
        <w:t>Perfekt</w:t>
      </w:r>
      <w:proofErr w:type="spellEnd"/>
      <w:r w:rsidRPr="0081203C">
        <w:rPr>
          <w:color w:val="000000" w:themeColor="text1"/>
        </w:rPr>
        <w:t xml:space="preserve"> (</w:t>
      </w:r>
      <w:proofErr w:type="spellStart"/>
      <w:r w:rsidRPr="0081203C">
        <w:rPr>
          <w:color w:val="000000" w:themeColor="text1"/>
        </w:rPr>
        <w:t>kommen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fahren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gehen</w:t>
      </w:r>
      <w:proofErr w:type="spellEnd"/>
      <w:r w:rsidRPr="0081203C">
        <w:rPr>
          <w:color w:val="000000" w:themeColor="text1"/>
        </w:rPr>
        <w:t>);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 xml:space="preserve">• </w:t>
      </w:r>
      <w:proofErr w:type="spellStart"/>
      <w:r w:rsidRPr="0081203C">
        <w:rPr>
          <w:color w:val="000000" w:themeColor="text1"/>
        </w:rPr>
        <w:t>Präteritum</w:t>
      </w:r>
      <w:proofErr w:type="spellEnd"/>
      <w:r w:rsidRPr="0081203C">
        <w:rPr>
          <w:color w:val="000000" w:themeColor="text1"/>
        </w:rPr>
        <w:t xml:space="preserve"> слабых и сильных глаголов, а также вспомогательных и модальных глаголов;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 xml:space="preserve">• глаголов с отделяемыми и неотделяемыми приставками в </w:t>
      </w:r>
      <w:proofErr w:type="spellStart"/>
      <w:r w:rsidRPr="0081203C">
        <w:rPr>
          <w:color w:val="000000" w:themeColor="text1"/>
        </w:rPr>
        <w:t>Präsens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Perfekt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Präteritum</w:t>
      </w:r>
      <w:proofErr w:type="spellEnd"/>
      <w:r w:rsidRPr="0081203C">
        <w:rPr>
          <w:color w:val="000000" w:themeColor="text1"/>
        </w:rPr>
        <w:t>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 xml:space="preserve">• возвратных глаголов в основных временных формах </w:t>
      </w:r>
      <w:proofErr w:type="spellStart"/>
      <w:r w:rsidRPr="0081203C">
        <w:rPr>
          <w:color w:val="000000" w:themeColor="text1"/>
        </w:rPr>
        <w:t>Präsens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Perfekt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Präteritum</w:t>
      </w:r>
      <w:proofErr w:type="spellEnd"/>
      <w:r w:rsidRPr="0081203C">
        <w:rPr>
          <w:color w:val="000000" w:themeColor="text1"/>
        </w:rPr>
        <w:t xml:space="preserve"> (</w:t>
      </w:r>
      <w:proofErr w:type="spellStart"/>
      <w:r w:rsidRPr="0081203C">
        <w:rPr>
          <w:color w:val="000000" w:themeColor="text1"/>
        </w:rPr>
        <w:t>sich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anziehen</w:t>
      </w:r>
      <w:proofErr w:type="spellEnd"/>
      <w:r w:rsidRPr="0081203C">
        <w:rPr>
          <w:color w:val="000000" w:themeColor="text1"/>
        </w:rPr>
        <w:t xml:space="preserve">, </w:t>
      </w:r>
      <w:proofErr w:type="spellStart"/>
      <w:r w:rsidRPr="0081203C">
        <w:rPr>
          <w:color w:val="000000" w:themeColor="text1"/>
        </w:rPr>
        <w:t>sich</w:t>
      </w:r>
      <w:proofErr w:type="spellEnd"/>
      <w:r w:rsidRPr="0081203C">
        <w:rPr>
          <w:color w:val="000000" w:themeColor="text1"/>
        </w:rPr>
        <w:t xml:space="preserve"> </w:t>
      </w:r>
      <w:proofErr w:type="spellStart"/>
      <w:r w:rsidRPr="0081203C">
        <w:rPr>
          <w:color w:val="000000" w:themeColor="text1"/>
        </w:rPr>
        <w:t>waschen</w:t>
      </w:r>
      <w:proofErr w:type="spellEnd"/>
      <w:r w:rsidRPr="0081203C">
        <w:rPr>
          <w:color w:val="000000" w:themeColor="text1"/>
        </w:rPr>
        <w:t>);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 xml:space="preserve">• распознавание и употребление в речи определённого, неопределённого и нулевого артиклей, склонения существительных нарицательных; склонения прилагательных и наречий; предлогов, имеющих двойное управление, предлогов, требующих </w:t>
      </w:r>
      <w:proofErr w:type="spellStart"/>
      <w:r w:rsidRPr="0081203C">
        <w:rPr>
          <w:color w:val="000000" w:themeColor="text1"/>
        </w:rPr>
        <w:t>Dativ</w:t>
      </w:r>
      <w:proofErr w:type="spellEnd"/>
      <w:r w:rsidRPr="0081203C">
        <w:rPr>
          <w:color w:val="000000" w:themeColor="text1"/>
        </w:rPr>
        <w:t xml:space="preserve">, предлогов, требующих </w:t>
      </w:r>
      <w:proofErr w:type="spellStart"/>
      <w:r w:rsidRPr="0081203C">
        <w:rPr>
          <w:color w:val="000000" w:themeColor="text1"/>
        </w:rPr>
        <w:t>Akkusativ</w:t>
      </w:r>
      <w:proofErr w:type="spellEnd"/>
      <w:r w:rsidRPr="0081203C">
        <w:rPr>
          <w:color w:val="000000" w:themeColor="text1"/>
        </w:rPr>
        <w:t>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• количественных числительных и порядковых числительных.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Социокультурные знания и умения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 xml:space="preserve"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второго иностранного языка и в процессе изучения других предметов (знания </w:t>
      </w:r>
      <w:proofErr w:type="spellStart"/>
      <w:r w:rsidRPr="0081203C">
        <w:rPr>
          <w:color w:val="000000" w:themeColor="text1"/>
        </w:rPr>
        <w:t>межпредметного</w:t>
      </w:r>
      <w:proofErr w:type="spellEnd"/>
      <w:r w:rsidRPr="0081203C">
        <w:rPr>
          <w:color w:val="000000" w:themeColor="text1"/>
        </w:rPr>
        <w:t xml:space="preserve"> характера). Это предполагает овладение: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 xml:space="preserve">• знаниями о значении </w:t>
      </w:r>
      <w:proofErr w:type="gramStart"/>
      <w:r w:rsidRPr="0081203C">
        <w:rPr>
          <w:color w:val="000000" w:themeColor="text1"/>
        </w:rPr>
        <w:t>родного</w:t>
      </w:r>
      <w:proofErr w:type="gramEnd"/>
      <w:r w:rsidRPr="0081203C">
        <w:rPr>
          <w:color w:val="000000" w:themeColor="text1"/>
        </w:rPr>
        <w:t xml:space="preserve"> и иностранных языков в современном мире;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• сведениями о социокультурном портрете стран, говорящих на изучаемом иностранном языке, их символике и культурном наследии;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• употребительной фоновой лексикой и реалиями страны изучаемого языка: традициями (в питании, проведении выходных дней, основных национальных праздников), распространёнными образцами фольклора;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• представлением о сходстве и различиях в традициях своей страны и стран, говорящих на втором иностранном языке; об особенностях их образа жизни, быта, культуры (всемирно известных достопримечательностях, выдающихся людях и их вкладе в мировую культуру); о некоторых произведениях художественной литературы на изучаемом иностранном языке;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• 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распространённую оценочную лексику);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• умениями представлять родную страну и культуру на иностранном языке; оказывать помощь зарубежным гостям в нашей стране в ситуациях повседневного общения.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Компенсаторные умения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Совершенствование умений: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• переспрашивать, просить повторить, уточняя значение незнакомых слов;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• использовать в качестве опоры при порождении собственных высказываний ключевые слова, план к тексту, тематический словарь ит. д.;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• прогнозировать содержание текста на основе заголовка, предварительно поставленных вопросов;</w:t>
      </w:r>
    </w:p>
    <w:p w:rsidR="00934D06" w:rsidRPr="0081203C" w:rsidRDefault="00934D06" w:rsidP="00FF6D1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• догадываться о значении незнакомых слов по контексту, по используемым собеседником жестам и мимике;</w:t>
      </w:r>
    </w:p>
    <w:p w:rsidR="00434F31" w:rsidRPr="0081203C" w:rsidRDefault="00934D06" w:rsidP="001733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81203C">
        <w:rPr>
          <w:color w:val="000000" w:themeColor="text1"/>
        </w:rPr>
        <w:t>• использовать синонимы, антонимы, описания понятия</w:t>
      </w:r>
      <w:r w:rsidR="00173304" w:rsidRPr="0081203C">
        <w:rPr>
          <w:color w:val="000000" w:themeColor="text1"/>
        </w:rPr>
        <w:t xml:space="preserve"> при дефиците языковых средств.</w:t>
      </w:r>
    </w:p>
    <w:p w:rsidR="0072572F" w:rsidRPr="0081203C" w:rsidRDefault="0072572F" w:rsidP="0043226F">
      <w:pPr>
        <w:ind w:left="-567"/>
        <w:rPr>
          <w:b/>
          <w:color w:val="000000" w:themeColor="text1"/>
          <w:sz w:val="24"/>
          <w:szCs w:val="24"/>
        </w:rPr>
      </w:pPr>
    </w:p>
    <w:p w:rsidR="0081203C" w:rsidRDefault="0081203C" w:rsidP="00934D06">
      <w:pPr>
        <w:ind w:left="-567"/>
        <w:jc w:val="center"/>
        <w:rPr>
          <w:b/>
          <w:color w:val="000000" w:themeColor="text1"/>
          <w:sz w:val="24"/>
          <w:szCs w:val="24"/>
        </w:rPr>
      </w:pPr>
    </w:p>
    <w:p w:rsidR="0081203C" w:rsidRDefault="0081203C" w:rsidP="00934D06">
      <w:pPr>
        <w:ind w:left="-567"/>
        <w:jc w:val="center"/>
        <w:rPr>
          <w:b/>
          <w:color w:val="000000" w:themeColor="text1"/>
          <w:sz w:val="24"/>
          <w:szCs w:val="24"/>
        </w:rPr>
      </w:pPr>
    </w:p>
    <w:p w:rsidR="0081203C" w:rsidRDefault="0081203C" w:rsidP="00934D06">
      <w:pPr>
        <w:ind w:left="-567"/>
        <w:jc w:val="center"/>
        <w:rPr>
          <w:b/>
          <w:color w:val="000000" w:themeColor="text1"/>
          <w:sz w:val="24"/>
          <w:szCs w:val="24"/>
        </w:rPr>
      </w:pPr>
    </w:p>
    <w:p w:rsidR="0081203C" w:rsidRDefault="0081203C" w:rsidP="00934D06">
      <w:pPr>
        <w:ind w:left="-567"/>
        <w:jc w:val="center"/>
        <w:rPr>
          <w:b/>
          <w:color w:val="000000" w:themeColor="text1"/>
          <w:sz w:val="24"/>
          <w:szCs w:val="24"/>
        </w:rPr>
      </w:pPr>
    </w:p>
    <w:p w:rsidR="0081203C" w:rsidRDefault="0081203C" w:rsidP="00934D06">
      <w:pPr>
        <w:ind w:left="-567"/>
        <w:jc w:val="center"/>
        <w:rPr>
          <w:b/>
          <w:color w:val="000000" w:themeColor="text1"/>
          <w:sz w:val="24"/>
          <w:szCs w:val="24"/>
        </w:rPr>
      </w:pPr>
    </w:p>
    <w:p w:rsidR="00934D06" w:rsidRPr="0081203C" w:rsidRDefault="00934D06" w:rsidP="00934D06">
      <w:pPr>
        <w:ind w:left="-567"/>
        <w:jc w:val="center"/>
        <w:rPr>
          <w:b/>
          <w:kern w:val="2"/>
          <w:sz w:val="24"/>
          <w:szCs w:val="24"/>
          <w:lang w:eastAsia="ar-SA"/>
        </w:rPr>
      </w:pPr>
      <w:r w:rsidRPr="0081203C">
        <w:rPr>
          <w:b/>
          <w:color w:val="000000" w:themeColor="text1"/>
          <w:sz w:val="24"/>
          <w:szCs w:val="24"/>
        </w:rPr>
        <w:lastRenderedPageBreak/>
        <w:t>Т</w:t>
      </w:r>
      <w:r w:rsidRPr="0081203C">
        <w:rPr>
          <w:b/>
          <w:sz w:val="24"/>
          <w:szCs w:val="24"/>
        </w:rPr>
        <w:t xml:space="preserve">ематическое планирование </w:t>
      </w:r>
      <w:r w:rsidRPr="0081203C">
        <w:rPr>
          <w:b/>
          <w:kern w:val="2"/>
          <w:sz w:val="24"/>
          <w:szCs w:val="24"/>
          <w:lang w:eastAsia="ar-SA"/>
        </w:rPr>
        <w:t xml:space="preserve">курса </w:t>
      </w:r>
    </w:p>
    <w:p w:rsidR="00934D06" w:rsidRPr="0081203C" w:rsidRDefault="00934D06" w:rsidP="00934D06">
      <w:pPr>
        <w:ind w:left="-567"/>
        <w:jc w:val="center"/>
        <w:rPr>
          <w:b/>
          <w:bCs/>
          <w:sz w:val="24"/>
          <w:szCs w:val="24"/>
        </w:rPr>
      </w:pPr>
      <w:r w:rsidRPr="0081203C">
        <w:rPr>
          <w:b/>
          <w:sz w:val="24"/>
          <w:szCs w:val="24"/>
        </w:rPr>
        <w:t>«Второй иностранный язык (немецкий)»</w:t>
      </w:r>
      <w:r w:rsidRPr="0081203C">
        <w:rPr>
          <w:b/>
          <w:bCs/>
          <w:sz w:val="24"/>
          <w:szCs w:val="24"/>
        </w:rPr>
        <w:t xml:space="preserve"> </w:t>
      </w:r>
    </w:p>
    <w:p w:rsidR="00934D06" w:rsidRPr="0081203C" w:rsidRDefault="00934D06" w:rsidP="00934D06">
      <w:pPr>
        <w:ind w:left="-567"/>
        <w:jc w:val="center"/>
        <w:rPr>
          <w:b/>
          <w:sz w:val="24"/>
          <w:szCs w:val="24"/>
        </w:rPr>
      </w:pPr>
      <w:r w:rsidRPr="0081203C">
        <w:rPr>
          <w:b/>
          <w:bCs/>
          <w:sz w:val="24"/>
          <w:szCs w:val="24"/>
        </w:rPr>
        <w:t>9</w:t>
      </w:r>
      <w:r w:rsidRPr="0081203C">
        <w:rPr>
          <w:b/>
          <w:sz w:val="24"/>
          <w:szCs w:val="24"/>
        </w:rPr>
        <w:t xml:space="preserve"> класс (1-й год обучения)</w:t>
      </w:r>
    </w:p>
    <w:p w:rsidR="00FF6D16" w:rsidRPr="0081203C" w:rsidRDefault="00FF6D16" w:rsidP="00934D06">
      <w:pPr>
        <w:ind w:left="-567"/>
        <w:jc w:val="center"/>
        <w:rPr>
          <w:b/>
          <w:sz w:val="24"/>
          <w:szCs w:val="24"/>
        </w:rPr>
      </w:pPr>
    </w:p>
    <w:p w:rsidR="002E4E9D" w:rsidRPr="0081203C" w:rsidRDefault="002E4E9D" w:rsidP="00934D06">
      <w:pPr>
        <w:ind w:left="-567"/>
        <w:jc w:val="center"/>
        <w:rPr>
          <w:b/>
          <w:sz w:val="24"/>
          <w:szCs w:val="24"/>
        </w:rPr>
      </w:pPr>
    </w:p>
    <w:tbl>
      <w:tblPr>
        <w:tblStyle w:val="a4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7229"/>
        <w:gridCol w:w="1276"/>
      </w:tblGrid>
      <w:tr w:rsidR="00434F31" w:rsidRPr="0081203C" w:rsidTr="00434F31">
        <w:tc>
          <w:tcPr>
            <w:tcW w:w="851" w:type="dxa"/>
          </w:tcPr>
          <w:p w:rsidR="00434F31" w:rsidRPr="0081203C" w:rsidRDefault="00434F31" w:rsidP="00934D06">
            <w:pPr>
              <w:jc w:val="center"/>
              <w:rPr>
                <w:b/>
                <w:sz w:val="24"/>
                <w:szCs w:val="24"/>
              </w:rPr>
            </w:pPr>
            <w:r w:rsidRPr="0081203C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81203C">
              <w:rPr>
                <w:b/>
                <w:sz w:val="24"/>
                <w:szCs w:val="24"/>
              </w:rPr>
              <w:t>п</w:t>
            </w:r>
            <w:proofErr w:type="gramEnd"/>
            <w:r w:rsidRPr="0081203C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7229" w:type="dxa"/>
          </w:tcPr>
          <w:p w:rsidR="00434F31" w:rsidRPr="0081203C" w:rsidRDefault="00434F31" w:rsidP="00934D06">
            <w:pPr>
              <w:jc w:val="center"/>
              <w:rPr>
                <w:b/>
                <w:sz w:val="24"/>
                <w:szCs w:val="24"/>
              </w:rPr>
            </w:pPr>
            <w:r w:rsidRPr="0081203C">
              <w:rPr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276" w:type="dxa"/>
          </w:tcPr>
          <w:p w:rsidR="00434F31" w:rsidRPr="0081203C" w:rsidRDefault="00434F31" w:rsidP="00934D06">
            <w:pPr>
              <w:jc w:val="center"/>
              <w:rPr>
                <w:b/>
                <w:sz w:val="24"/>
                <w:szCs w:val="24"/>
              </w:rPr>
            </w:pPr>
            <w:r w:rsidRPr="0081203C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434F31" w:rsidRPr="0081203C" w:rsidTr="00434F31">
        <w:tc>
          <w:tcPr>
            <w:tcW w:w="851" w:type="dxa"/>
          </w:tcPr>
          <w:p w:rsidR="00434F31" w:rsidRPr="0081203C" w:rsidRDefault="00C21523" w:rsidP="00934D06">
            <w:pPr>
              <w:jc w:val="center"/>
              <w:rPr>
                <w:sz w:val="24"/>
                <w:szCs w:val="24"/>
              </w:rPr>
            </w:pPr>
            <w:r w:rsidRPr="0081203C">
              <w:rPr>
                <w:sz w:val="24"/>
                <w:szCs w:val="24"/>
              </w:rPr>
              <w:t>1.</w:t>
            </w:r>
          </w:p>
        </w:tc>
        <w:tc>
          <w:tcPr>
            <w:tcW w:w="7229" w:type="dxa"/>
          </w:tcPr>
          <w:p w:rsidR="00434F31" w:rsidRPr="0081203C" w:rsidRDefault="00C21523" w:rsidP="00C21523">
            <w:pPr>
              <w:rPr>
                <w:sz w:val="24"/>
                <w:szCs w:val="24"/>
              </w:rPr>
            </w:pPr>
            <w:r w:rsidRPr="0081203C">
              <w:rPr>
                <w:sz w:val="24"/>
                <w:szCs w:val="24"/>
              </w:rPr>
              <w:t>Знакомство.</w:t>
            </w:r>
            <w:r w:rsidR="00E80FD4" w:rsidRPr="0081203C">
              <w:rPr>
                <w:color w:val="000000" w:themeColor="text1"/>
                <w:sz w:val="24"/>
                <w:szCs w:val="24"/>
              </w:rPr>
              <w:t xml:space="preserve"> Моя семья. Взаимоотношения в семье.</w:t>
            </w:r>
            <w:r w:rsidR="0072572F" w:rsidRPr="0081203C">
              <w:rPr>
                <w:sz w:val="24"/>
                <w:szCs w:val="24"/>
              </w:rPr>
              <w:t xml:space="preserve"> Страна </w:t>
            </w:r>
            <w:proofErr w:type="spellStart"/>
            <w:proofErr w:type="gramStart"/>
            <w:r w:rsidR="0072572F" w:rsidRPr="0081203C">
              <w:rPr>
                <w:sz w:val="24"/>
                <w:szCs w:val="24"/>
              </w:rPr>
              <w:t>изучае</w:t>
            </w:r>
            <w:r w:rsidR="00E80FD4" w:rsidRPr="0081203C">
              <w:rPr>
                <w:sz w:val="24"/>
                <w:szCs w:val="24"/>
              </w:rPr>
              <w:t>-</w:t>
            </w:r>
            <w:r w:rsidR="0072572F" w:rsidRPr="0081203C">
              <w:rPr>
                <w:sz w:val="24"/>
                <w:szCs w:val="24"/>
              </w:rPr>
              <w:t>мого</w:t>
            </w:r>
            <w:proofErr w:type="spellEnd"/>
            <w:proofErr w:type="gramEnd"/>
            <w:r w:rsidR="0072572F" w:rsidRPr="0081203C">
              <w:rPr>
                <w:sz w:val="24"/>
                <w:szCs w:val="24"/>
              </w:rPr>
              <w:t xml:space="preserve"> языка.</w:t>
            </w:r>
            <w:r w:rsidR="00E80FD4" w:rsidRPr="0081203C">
              <w:rPr>
                <w:color w:val="000000" w:themeColor="text1"/>
                <w:sz w:val="24"/>
                <w:szCs w:val="24"/>
              </w:rPr>
              <w:t xml:space="preserve"> Страны, столицы, крупные города. Государственные символы. Географическое положение.</w:t>
            </w:r>
          </w:p>
        </w:tc>
        <w:tc>
          <w:tcPr>
            <w:tcW w:w="1276" w:type="dxa"/>
          </w:tcPr>
          <w:p w:rsidR="00434F31" w:rsidRPr="0081203C" w:rsidRDefault="00C21523" w:rsidP="00934D06">
            <w:pPr>
              <w:jc w:val="center"/>
              <w:rPr>
                <w:sz w:val="24"/>
                <w:szCs w:val="24"/>
              </w:rPr>
            </w:pPr>
            <w:r w:rsidRPr="0081203C">
              <w:rPr>
                <w:sz w:val="24"/>
                <w:szCs w:val="24"/>
              </w:rPr>
              <w:t>8</w:t>
            </w:r>
          </w:p>
        </w:tc>
      </w:tr>
      <w:tr w:rsidR="00434F31" w:rsidRPr="0081203C" w:rsidTr="00434F31">
        <w:tc>
          <w:tcPr>
            <w:tcW w:w="851" w:type="dxa"/>
          </w:tcPr>
          <w:p w:rsidR="00434F31" w:rsidRPr="0081203C" w:rsidRDefault="00C21523" w:rsidP="00934D06">
            <w:pPr>
              <w:jc w:val="center"/>
              <w:rPr>
                <w:sz w:val="24"/>
                <w:szCs w:val="24"/>
              </w:rPr>
            </w:pPr>
            <w:r w:rsidRPr="0081203C">
              <w:rPr>
                <w:sz w:val="24"/>
                <w:szCs w:val="24"/>
              </w:rPr>
              <w:t>2.</w:t>
            </w:r>
          </w:p>
        </w:tc>
        <w:tc>
          <w:tcPr>
            <w:tcW w:w="7229" w:type="dxa"/>
          </w:tcPr>
          <w:p w:rsidR="00434F31" w:rsidRPr="0081203C" w:rsidRDefault="00E80FD4" w:rsidP="00C21523">
            <w:pPr>
              <w:rPr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 xml:space="preserve">Мир профессий. </w:t>
            </w:r>
            <w:r w:rsidR="00C21523" w:rsidRPr="0081203C">
              <w:rPr>
                <w:bCs/>
                <w:sz w:val="24"/>
                <w:szCs w:val="24"/>
              </w:rPr>
              <w:t>Будущая профессия.</w:t>
            </w:r>
            <w:r w:rsidR="0072572F" w:rsidRPr="0081203C">
              <w:rPr>
                <w:bCs/>
                <w:sz w:val="24"/>
                <w:szCs w:val="24"/>
              </w:rPr>
              <w:t xml:space="preserve"> Проблема выбора профессии. Будущее начинается сейчас.</w:t>
            </w:r>
          </w:p>
        </w:tc>
        <w:tc>
          <w:tcPr>
            <w:tcW w:w="1276" w:type="dxa"/>
          </w:tcPr>
          <w:p w:rsidR="00434F31" w:rsidRPr="0081203C" w:rsidRDefault="00641210" w:rsidP="00934D06">
            <w:pPr>
              <w:jc w:val="center"/>
              <w:rPr>
                <w:sz w:val="24"/>
                <w:szCs w:val="24"/>
              </w:rPr>
            </w:pPr>
            <w:r w:rsidRPr="0081203C">
              <w:rPr>
                <w:sz w:val="24"/>
                <w:szCs w:val="24"/>
              </w:rPr>
              <w:t>4</w:t>
            </w:r>
          </w:p>
        </w:tc>
      </w:tr>
      <w:tr w:rsidR="00434F31" w:rsidRPr="0081203C" w:rsidTr="00434F31">
        <w:tc>
          <w:tcPr>
            <w:tcW w:w="851" w:type="dxa"/>
          </w:tcPr>
          <w:p w:rsidR="00434F31" w:rsidRPr="0081203C" w:rsidRDefault="00C21523" w:rsidP="00934D06">
            <w:pPr>
              <w:jc w:val="center"/>
              <w:rPr>
                <w:sz w:val="24"/>
                <w:szCs w:val="24"/>
              </w:rPr>
            </w:pPr>
            <w:r w:rsidRPr="0081203C">
              <w:rPr>
                <w:sz w:val="24"/>
                <w:szCs w:val="24"/>
              </w:rPr>
              <w:t>3.</w:t>
            </w:r>
          </w:p>
        </w:tc>
        <w:tc>
          <w:tcPr>
            <w:tcW w:w="7229" w:type="dxa"/>
          </w:tcPr>
          <w:p w:rsidR="00434F31" w:rsidRPr="0081203C" w:rsidRDefault="00E80FD4" w:rsidP="00C21523">
            <w:pPr>
              <w:rPr>
                <w:sz w:val="24"/>
                <w:szCs w:val="24"/>
              </w:rPr>
            </w:pPr>
            <w:r w:rsidRPr="0081203C">
              <w:rPr>
                <w:color w:val="000000" w:themeColor="text1"/>
                <w:sz w:val="24"/>
                <w:szCs w:val="24"/>
              </w:rPr>
              <w:t xml:space="preserve">Страны изучаемого языка и родная страна. </w:t>
            </w:r>
            <w:r w:rsidR="00C21523" w:rsidRPr="0081203C">
              <w:rPr>
                <w:sz w:val="24"/>
                <w:szCs w:val="24"/>
              </w:rPr>
              <w:t>Где мы живём?</w:t>
            </w:r>
          </w:p>
        </w:tc>
        <w:tc>
          <w:tcPr>
            <w:tcW w:w="1276" w:type="dxa"/>
          </w:tcPr>
          <w:p w:rsidR="00434F31" w:rsidRPr="0081203C" w:rsidRDefault="00641210" w:rsidP="00934D06">
            <w:pPr>
              <w:jc w:val="center"/>
              <w:rPr>
                <w:sz w:val="24"/>
                <w:szCs w:val="24"/>
              </w:rPr>
            </w:pPr>
            <w:r w:rsidRPr="0081203C">
              <w:rPr>
                <w:sz w:val="24"/>
                <w:szCs w:val="24"/>
              </w:rPr>
              <w:t>4</w:t>
            </w:r>
          </w:p>
        </w:tc>
      </w:tr>
      <w:tr w:rsidR="00434F31" w:rsidRPr="0081203C" w:rsidTr="00434F31">
        <w:tc>
          <w:tcPr>
            <w:tcW w:w="851" w:type="dxa"/>
          </w:tcPr>
          <w:p w:rsidR="00434F31" w:rsidRPr="0081203C" w:rsidRDefault="00C21523" w:rsidP="00934D06">
            <w:pPr>
              <w:jc w:val="center"/>
              <w:rPr>
                <w:sz w:val="24"/>
                <w:szCs w:val="24"/>
              </w:rPr>
            </w:pPr>
            <w:r w:rsidRPr="0081203C">
              <w:rPr>
                <w:sz w:val="24"/>
                <w:szCs w:val="24"/>
              </w:rPr>
              <w:t>4.</w:t>
            </w:r>
          </w:p>
        </w:tc>
        <w:tc>
          <w:tcPr>
            <w:tcW w:w="7229" w:type="dxa"/>
          </w:tcPr>
          <w:p w:rsidR="00434F31" w:rsidRPr="0081203C" w:rsidRDefault="00E80FD4" w:rsidP="00E80FD4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81203C">
              <w:rPr>
                <w:color w:val="000000" w:themeColor="text1"/>
              </w:rPr>
              <w:t>Здоровый образ жизни. Режим труда и отдыха, занятия спортом, здоровое питание, отказ от вредных привычек.</w:t>
            </w:r>
          </w:p>
        </w:tc>
        <w:tc>
          <w:tcPr>
            <w:tcW w:w="1276" w:type="dxa"/>
          </w:tcPr>
          <w:p w:rsidR="00434F31" w:rsidRPr="0081203C" w:rsidRDefault="00641210" w:rsidP="00934D06">
            <w:pPr>
              <w:jc w:val="center"/>
              <w:rPr>
                <w:sz w:val="24"/>
                <w:szCs w:val="24"/>
              </w:rPr>
            </w:pPr>
            <w:r w:rsidRPr="0081203C">
              <w:rPr>
                <w:sz w:val="24"/>
                <w:szCs w:val="24"/>
              </w:rPr>
              <w:t>4</w:t>
            </w:r>
          </w:p>
        </w:tc>
      </w:tr>
      <w:tr w:rsidR="00434F31" w:rsidRPr="0081203C" w:rsidTr="00434F31">
        <w:tc>
          <w:tcPr>
            <w:tcW w:w="851" w:type="dxa"/>
          </w:tcPr>
          <w:p w:rsidR="00434F31" w:rsidRPr="0081203C" w:rsidRDefault="00C21523" w:rsidP="00934D06">
            <w:pPr>
              <w:jc w:val="center"/>
              <w:rPr>
                <w:sz w:val="24"/>
                <w:szCs w:val="24"/>
              </w:rPr>
            </w:pPr>
            <w:r w:rsidRPr="0081203C">
              <w:rPr>
                <w:sz w:val="24"/>
                <w:szCs w:val="24"/>
              </w:rPr>
              <w:t>5.</w:t>
            </w:r>
          </w:p>
        </w:tc>
        <w:tc>
          <w:tcPr>
            <w:tcW w:w="7229" w:type="dxa"/>
          </w:tcPr>
          <w:p w:rsidR="00434F31" w:rsidRPr="0081203C" w:rsidRDefault="00C21523" w:rsidP="00C21523">
            <w:pPr>
              <w:rPr>
                <w:sz w:val="24"/>
                <w:szCs w:val="24"/>
              </w:rPr>
            </w:pPr>
            <w:r w:rsidRPr="0081203C">
              <w:rPr>
                <w:sz w:val="24"/>
                <w:szCs w:val="24"/>
              </w:rPr>
              <w:t>Моё место в политической жизни.</w:t>
            </w:r>
          </w:p>
        </w:tc>
        <w:tc>
          <w:tcPr>
            <w:tcW w:w="1276" w:type="dxa"/>
          </w:tcPr>
          <w:p w:rsidR="00434F31" w:rsidRPr="0081203C" w:rsidRDefault="00641210" w:rsidP="00934D06">
            <w:pPr>
              <w:jc w:val="center"/>
              <w:rPr>
                <w:sz w:val="24"/>
                <w:szCs w:val="24"/>
              </w:rPr>
            </w:pPr>
            <w:r w:rsidRPr="0081203C">
              <w:rPr>
                <w:sz w:val="24"/>
                <w:szCs w:val="24"/>
              </w:rPr>
              <w:t>3</w:t>
            </w:r>
          </w:p>
        </w:tc>
      </w:tr>
      <w:tr w:rsidR="00434F31" w:rsidRPr="0081203C" w:rsidTr="00434F31">
        <w:tc>
          <w:tcPr>
            <w:tcW w:w="851" w:type="dxa"/>
          </w:tcPr>
          <w:p w:rsidR="00434F31" w:rsidRPr="0081203C" w:rsidRDefault="00C21523" w:rsidP="00934D06">
            <w:pPr>
              <w:jc w:val="center"/>
              <w:rPr>
                <w:sz w:val="24"/>
                <w:szCs w:val="24"/>
              </w:rPr>
            </w:pPr>
            <w:r w:rsidRPr="0081203C">
              <w:rPr>
                <w:sz w:val="24"/>
                <w:szCs w:val="24"/>
              </w:rPr>
              <w:t>6.</w:t>
            </w:r>
          </w:p>
        </w:tc>
        <w:tc>
          <w:tcPr>
            <w:tcW w:w="7229" w:type="dxa"/>
          </w:tcPr>
          <w:p w:rsidR="00434F31" w:rsidRPr="0081203C" w:rsidRDefault="00A841AF" w:rsidP="00A841AF">
            <w:pPr>
              <w:rPr>
                <w:sz w:val="24"/>
                <w:szCs w:val="24"/>
              </w:rPr>
            </w:pPr>
            <w:r w:rsidRPr="0081203C">
              <w:rPr>
                <w:color w:val="000000" w:themeColor="text1"/>
                <w:sz w:val="24"/>
                <w:szCs w:val="24"/>
              </w:rPr>
              <w:t xml:space="preserve">Окружающий мир. Природа: растения и животные. Погода. Проблемы экологии. Защита окружающей среды. </w:t>
            </w:r>
            <w:r w:rsidR="00C21523" w:rsidRPr="0081203C">
              <w:rPr>
                <w:sz w:val="24"/>
                <w:szCs w:val="24"/>
              </w:rPr>
              <w:t>Планета Земля</w:t>
            </w:r>
            <w:r w:rsidR="0072572F" w:rsidRPr="0081203C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</w:tcPr>
          <w:p w:rsidR="00434F31" w:rsidRPr="0081203C" w:rsidRDefault="00641210" w:rsidP="00934D06">
            <w:pPr>
              <w:jc w:val="center"/>
              <w:rPr>
                <w:sz w:val="24"/>
                <w:szCs w:val="24"/>
              </w:rPr>
            </w:pPr>
            <w:r w:rsidRPr="0081203C">
              <w:rPr>
                <w:sz w:val="24"/>
                <w:szCs w:val="24"/>
              </w:rPr>
              <w:t>4</w:t>
            </w:r>
          </w:p>
        </w:tc>
      </w:tr>
      <w:tr w:rsidR="00434F31" w:rsidRPr="0081203C" w:rsidTr="00434F31">
        <w:tc>
          <w:tcPr>
            <w:tcW w:w="851" w:type="dxa"/>
          </w:tcPr>
          <w:p w:rsidR="00434F31" w:rsidRPr="0081203C" w:rsidRDefault="00C21523" w:rsidP="00934D06">
            <w:pPr>
              <w:jc w:val="center"/>
              <w:rPr>
                <w:sz w:val="24"/>
                <w:szCs w:val="24"/>
              </w:rPr>
            </w:pPr>
            <w:r w:rsidRPr="0081203C">
              <w:rPr>
                <w:sz w:val="24"/>
                <w:szCs w:val="24"/>
              </w:rPr>
              <w:t>7.</w:t>
            </w:r>
          </w:p>
        </w:tc>
        <w:tc>
          <w:tcPr>
            <w:tcW w:w="7229" w:type="dxa"/>
          </w:tcPr>
          <w:p w:rsidR="00434F31" w:rsidRPr="0081203C" w:rsidRDefault="00E80FD4" w:rsidP="00C21523">
            <w:pPr>
              <w:rPr>
                <w:sz w:val="24"/>
                <w:szCs w:val="24"/>
              </w:rPr>
            </w:pPr>
            <w:r w:rsidRPr="0081203C">
              <w:rPr>
                <w:sz w:val="24"/>
                <w:szCs w:val="24"/>
                <w:lang w:bidi="ar-SA"/>
              </w:rPr>
              <w:t xml:space="preserve">Средства массовой информации. Роль средств массовой информации в жизни общества. </w:t>
            </w:r>
            <w:r w:rsidR="00C21523" w:rsidRPr="0081203C">
              <w:rPr>
                <w:sz w:val="24"/>
                <w:szCs w:val="24"/>
              </w:rPr>
              <w:t>Технический прогресс. Техника.</w:t>
            </w:r>
          </w:p>
        </w:tc>
        <w:tc>
          <w:tcPr>
            <w:tcW w:w="1276" w:type="dxa"/>
          </w:tcPr>
          <w:p w:rsidR="00434F31" w:rsidRPr="0081203C" w:rsidRDefault="00641210" w:rsidP="00934D06">
            <w:pPr>
              <w:jc w:val="center"/>
              <w:rPr>
                <w:sz w:val="24"/>
                <w:szCs w:val="24"/>
              </w:rPr>
            </w:pPr>
            <w:r w:rsidRPr="0081203C">
              <w:rPr>
                <w:sz w:val="24"/>
                <w:szCs w:val="24"/>
              </w:rPr>
              <w:t>4</w:t>
            </w:r>
          </w:p>
        </w:tc>
      </w:tr>
      <w:tr w:rsidR="00C21523" w:rsidRPr="0081203C" w:rsidTr="00434F31">
        <w:tc>
          <w:tcPr>
            <w:tcW w:w="851" w:type="dxa"/>
          </w:tcPr>
          <w:p w:rsidR="00C21523" w:rsidRPr="0081203C" w:rsidRDefault="00C21523" w:rsidP="00934D06">
            <w:pPr>
              <w:jc w:val="center"/>
              <w:rPr>
                <w:sz w:val="24"/>
                <w:szCs w:val="24"/>
              </w:rPr>
            </w:pPr>
            <w:r w:rsidRPr="0081203C">
              <w:rPr>
                <w:sz w:val="24"/>
                <w:szCs w:val="24"/>
              </w:rPr>
              <w:t>8.</w:t>
            </w:r>
          </w:p>
        </w:tc>
        <w:tc>
          <w:tcPr>
            <w:tcW w:w="7229" w:type="dxa"/>
          </w:tcPr>
          <w:p w:rsidR="00C21523" w:rsidRPr="0081203C" w:rsidRDefault="00C21523" w:rsidP="00C21523">
            <w:pPr>
              <w:rPr>
                <w:sz w:val="24"/>
                <w:szCs w:val="24"/>
              </w:rPr>
            </w:pPr>
            <w:r w:rsidRPr="0081203C">
              <w:rPr>
                <w:sz w:val="24"/>
                <w:szCs w:val="24"/>
              </w:rPr>
              <w:t>Стена-граница-зелёный пояс.</w:t>
            </w:r>
          </w:p>
        </w:tc>
        <w:tc>
          <w:tcPr>
            <w:tcW w:w="1276" w:type="dxa"/>
          </w:tcPr>
          <w:p w:rsidR="00C21523" w:rsidRPr="0081203C" w:rsidRDefault="00641210" w:rsidP="00934D06">
            <w:pPr>
              <w:jc w:val="center"/>
              <w:rPr>
                <w:sz w:val="24"/>
                <w:szCs w:val="24"/>
              </w:rPr>
            </w:pPr>
            <w:r w:rsidRPr="0081203C">
              <w:rPr>
                <w:sz w:val="24"/>
                <w:szCs w:val="24"/>
              </w:rPr>
              <w:t>3</w:t>
            </w:r>
          </w:p>
        </w:tc>
      </w:tr>
    </w:tbl>
    <w:p w:rsidR="0043226F" w:rsidRPr="0081203C" w:rsidRDefault="0043226F" w:rsidP="0043226F">
      <w:pPr>
        <w:rPr>
          <w:b/>
          <w:color w:val="000000" w:themeColor="text1"/>
          <w:sz w:val="24"/>
          <w:szCs w:val="24"/>
        </w:rPr>
      </w:pPr>
    </w:p>
    <w:p w:rsidR="0081203C" w:rsidRPr="0081203C" w:rsidRDefault="0081203C" w:rsidP="0043226F">
      <w:pPr>
        <w:ind w:left="-567"/>
        <w:rPr>
          <w:b/>
          <w:color w:val="000000" w:themeColor="text1"/>
          <w:sz w:val="24"/>
          <w:szCs w:val="24"/>
        </w:rPr>
      </w:pPr>
    </w:p>
    <w:p w:rsidR="0081203C" w:rsidRPr="0081203C" w:rsidRDefault="0081203C" w:rsidP="0043226F">
      <w:pPr>
        <w:ind w:left="-567"/>
        <w:rPr>
          <w:b/>
          <w:color w:val="000000" w:themeColor="text1"/>
          <w:sz w:val="24"/>
          <w:szCs w:val="24"/>
        </w:rPr>
      </w:pPr>
    </w:p>
    <w:p w:rsidR="0081203C" w:rsidRPr="0081203C" w:rsidRDefault="0081203C" w:rsidP="0043226F">
      <w:pPr>
        <w:ind w:left="-567"/>
        <w:rPr>
          <w:b/>
          <w:color w:val="000000" w:themeColor="text1"/>
          <w:sz w:val="24"/>
          <w:szCs w:val="24"/>
        </w:rPr>
      </w:pPr>
    </w:p>
    <w:p w:rsidR="0081203C" w:rsidRPr="0081203C" w:rsidRDefault="0081203C" w:rsidP="0043226F">
      <w:pPr>
        <w:ind w:left="-567"/>
        <w:rPr>
          <w:b/>
          <w:color w:val="000000" w:themeColor="text1"/>
          <w:sz w:val="24"/>
          <w:szCs w:val="24"/>
        </w:rPr>
      </w:pPr>
    </w:p>
    <w:p w:rsidR="0081203C" w:rsidRPr="0081203C" w:rsidRDefault="0081203C" w:rsidP="0043226F">
      <w:pPr>
        <w:ind w:left="-567"/>
        <w:rPr>
          <w:b/>
          <w:color w:val="000000" w:themeColor="text1"/>
          <w:sz w:val="24"/>
          <w:szCs w:val="24"/>
        </w:rPr>
      </w:pPr>
    </w:p>
    <w:p w:rsidR="0081203C" w:rsidRPr="0081203C" w:rsidRDefault="0081203C" w:rsidP="0043226F">
      <w:pPr>
        <w:ind w:left="-567"/>
        <w:rPr>
          <w:b/>
          <w:color w:val="000000" w:themeColor="text1"/>
          <w:sz w:val="24"/>
          <w:szCs w:val="24"/>
        </w:rPr>
      </w:pPr>
    </w:p>
    <w:p w:rsidR="0081203C" w:rsidRPr="0081203C" w:rsidRDefault="0081203C" w:rsidP="0043226F">
      <w:pPr>
        <w:ind w:left="-567"/>
        <w:rPr>
          <w:b/>
          <w:color w:val="000000" w:themeColor="text1"/>
          <w:sz w:val="24"/>
          <w:szCs w:val="24"/>
        </w:rPr>
      </w:pPr>
    </w:p>
    <w:p w:rsidR="0081203C" w:rsidRPr="0081203C" w:rsidRDefault="0081203C" w:rsidP="0043226F">
      <w:pPr>
        <w:ind w:left="-567"/>
        <w:rPr>
          <w:b/>
          <w:color w:val="000000" w:themeColor="text1"/>
          <w:sz w:val="24"/>
          <w:szCs w:val="24"/>
        </w:rPr>
      </w:pPr>
    </w:p>
    <w:p w:rsidR="0081203C" w:rsidRPr="0081203C" w:rsidRDefault="0081203C" w:rsidP="0043226F">
      <w:pPr>
        <w:ind w:left="-567"/>
        <w:rPr>
          <w:b/>
          <w:color w:val="000000" w:themeColor="text1"/>
          <w:sz w:val="24"/>
          <w:szCs w:val="24"/>
        </w:rPr>
      </w:pPr>
    </w:p>
    <w:p w:rsidR="0081203C" w:rsidRPr="0081203C" w:rsidRDefault="0081203C" w:rsidP="0043226F">
      <w:pPr>
        <w:ind w:left="-567"/>
        <w:rPr>
          <w:b/>
          <w:color w:val="000000" w:themeColor="text1"/>
          <w:sz w:val="24"/>
          <w:szCs w:val="24"/>
        </w:rPr>
      </w:pPr>
    </w:p>
    <w:p w:rsidR="0081203C" w:rsidRPr="0081203C" w:rsidRDefault="0081203C" w:rsidP="0043226F">
      <w:pPr>
        <w:ind w:left="-567"/>
        <w:rPr>
          <w:b/>
          <w:color w:val="000000" w:themeColor="text1"/>
          <w:sz w:val="24"/>
          <w:szCs w:val="24"/>
        </w:rPr>
      </w:pPr>
    </w:p>
    <w:p w:rsidR="0081203C" w:rsidRPr="0081203C" w:rsidRDefault="0081203C" w:rsidP="0043226F">
      <w:pPr>
        <w:ind w:left="-567"/>
        <w:rPr>
          <w:b/>
          <w:color w:val="000000" w:themeColor="text1"/>
          <w:sz w:val="24"/>
          <w:szCs w:val="24"/>
        </w:rPr>
      </w:pPr>
    </w:p>
    <w:p w:rsidR="0081203C" w:rsidRPr="0081203C" w:rsidRDefault="0081203C" w:rsidP="0043226F">
      <w:pPr>
        <w:ind w:left="-567"/>
        <w:rPr>
          <w:b/>
          <w:color w:val="000000" w:themeColor="text1"/>
          <w:sz w:val="24"/>
          <w:szCs w:val="24"/>
        </w:rPr>
      </w:pPr>
    </w:p>
    <w:p w:rsidR="0081203C" w:rsidRPr="0081203C" w:rsidRDefault="0081203C" w:rsidP="0043226F">
      <w:pPr>
        <w:ind w:left="-567"/>
        <w:rPr>
          <w:b/>
          <w:color w:val="000000" w:themeColor="text1"/>
          <w:sz w:val="24"/>
          <w:szCs w:val="24"/>
        </w:rPr>
      </w:pPr>
    </w:p>
    <w:p w:rsidR="0081203C" w:rsidRPr="0081203C" w:rsidRDefault="0081203C" w:rsidP="0043226F">
      <w:pPr>
        <w:ind w:left="-567"/>
        <w:rPr>
          <w:b/>
          <w:color w:val="000000" w:themeColor="text1"/>
          <w:sz w:val="24"/>
          <w:szCs w:val="24"/>
        </w:rPr>
      </w:pPr>
    </w:p>
    <w:p w:rsidR="0081203C" w:rsidRPr="0081203C" w:rsidRDefault="0081203C" w:rsidP="0043226F">
      <w:pPr>
        <w:ind w:left="-567"/>
        <w:rPr>
          <w:b/>
          <w:color w:val="000000" w:themeColor="text1"/>
          <w:sz w:val="24"/>
          <w:szCs w:val="24"/>
        </w:rPr>
      </w:pPr>
    </w:p>
    <w:p w:rsidR="0081203C" w:rsidRPr="0081203C" w:rsidRDefault="0081203C" w:rsidP="0043226F">
      <w:pPr>
        <w:ind w:left="-567"/>
        <w:rPr>
          <w:b/>
          <w:color w:val="000000" w:themeColor="text1"/>
          <w:sz w:val="24"/>
          <w:szCs w:val="24"/>
        </w:rPr>
      </w:pPr>
    </w:p>
    <w:p w:rsidR="0081203C" w:rsidRPr="0081203C" w:rsidRDefault="0081203C" w:rsidP="0043226F">
      <w:pPr>
        <w:ind w:left="-567"/>
        <w:rPr>
          <w:b/>
          <w:color w:val="000000" w:themeColor="text1"/>
          <w:sz w:val="24"/>
          <w:szCs w:val="24"/>
        </w:rPr>
      </w:pPr>
    </w:p>
    <w:p w:rsidR="0081203C" w:rsidRPr="0081203C" w:rsidRDefault="0081203C" w:rsidP="0043226F">
      <w:pPr>
        <w:ind w:left="-567"/>
        <w:rPr>
          <w:b/>
          <w:color w:val="000000" w:themeColor="text1"/>
          <w:sz w:val="24"/>
          <w:szCs w:val="24"/>
        </w:rPr>
      </w:pPr>
    </w:p>
    <w:p w:rsidR="0081203C" w:rsidRPr="0081203C" w:rsidRDefault="0081203C" w:rsidP="0043226F">
      <w:pPr>
        <w:ind w:left="-567"/>
        <w:rPr>
          <w:b/>
          <w:color w:val="000000" w:themeColor="text1"/>
          <w:sz w:val="24"/>
          <w:szCs w:val="24"/>
        </w:rPr>
      </w:pPr>
    </w:p>
    <w:p w:rsidR="0081203C" w:rsidRPr="0081203C" w:rsidRDefault="0081203C" w:rsidP="0043226F">
      <w:pPr>
        <w:ind w:left="-567"/>
        <w:rPr>
          <w:b/>
          <w:color w:val="000000" w:themeColor="text1"/>
          <w:sz w:val="24"/>
          <w:szCs w:val="24"/>
        </w:rPr>
      </w:pPr>
    </w:p>
    <w:p w:rsidR="0081203C" w:rsidRPr="0081203C" w:rsidRDefault="0081203C" w:rsidP="0043226F">
      <w:pPr>
        <w:ind w:left="-567"/>
        <w:rPr>
          <w:b/>
          <w:color w:val="000000" w:themeColor="text1"/>
          <w:sz w:val="24"/>
          <w:szCs w:val="24"/>
        </w:rPr>
      </w:pPr>
    </w:p>
    <w:p w:rsidR="0081203C" w:rsidRPr="0081203C" w:rsidRDefault="0081203C" w:rsidP="0043226F">
      <w:pPr>
        <w:ind w:left="-567"/>
        <w:rPr>
          <w:b/>
          <w:color w:val="000000" w:themeColor="text1"/>
          <w:sz w:val="24"/>
          <w:szCs w:val="24"/>
        </w:rPr>
      </w:pPr>
    </w:p>
    <w:p w:rsidR="0081203C" w:rsidRPr="0081203C" w:rsidRDefault="0081203C" w:rsidP="0043226F">
      <w:pPr>
        <w:ind w:left="-567"/>
        <w:rPr>
          <w:b/>
          <w:color w:val="000000" w:themeColor="text1"/>
          <w:sz w:val="24"/>
          <w:szCs w:val="24"/>
        </w:rPr>
      </w:pPr>
    </w:p>
    <w:p w:rsidR="0081203C" w:rsidRPr="0081203C" w:rsidRDefault="0081203C" w:rsidP="0043226F">
      <w:pPr>
        <w:ind w:left="-567"/>
        <w:rPr>
          <w:b/>
          <w:color w:val="000000" w:themeColor="text1"/>
          <w:sz w:val="24"/>
          <w:szCs w:val="24"/>
        </w:rPr>
      </w:pPr>
    </w:p>
    <w:p w:rsidR="0081203C" w:rsidRPr="0081203C" w:rsidRDefault="0081203C" w:rsidP="0043226F">
      <w:pPr>
        <w:ind w:left="-567"/>
        <w:rPr>
          <w:b/>
          <w:color w:val="000000" w:themeColor="text1"/>
          <w:sz w:val="24"/>
          <w:szCs w:val="24"/>
        </w:rPr>
      </w:pPr>
    </w:p>
    <w:p w:rsidR="0081203C" w:rsidRPr="0081203C" w:rsidRDefault="0081203C" w:rsidP="0043226F">
      <w:pPr>
        <w:ind w:left="-567"/>
        <w:rPr>
          <w:b/>
          <w:color w:val="000000" w:themeColor="text1"/>
          <w:sz w:val="24"/>
          <w:szCs w:val="24"/>
        </w:rPr>
      </w:pPr>
    </w:p>
    <w:p w:rsidR="0081203C" w:rsidRPr="0081203C" w:rsidRDefault="0081203C" w:rsidP="0043226F">
      <w:pPr>
        <w:ind w:left="-567"/>
        <w:rPr>
          <w:b/>
          <w:color w:val="000000" w:themeColor="text1"/>
          <w:sz w:val="24"/>
          <w:szCs w:val="24"/>
        </w:rPr>
      </w:pPr>
    </w:p>
    <w:p w:rsidR="0081203C" w:rsidRPr="0081203C" w:rsidRDefault="0081203C" w:rsidP="0043226F">
      <w:pPr>
        <w:ind w:left="-567"/>
        <w:rPr>
          <w:b/>
          <w:color w:val="000000" w:themeColor="text1"/>
          <w:sz w:val="24"/>
          <w:szCs w:val="24"/>
        </w:rPr>
      </w:pPr>
    </w:p>
    <w:p w:rsidR="0081203C" w:rsidRPr="0081203C" w:rsidRDefault="0081203C" w:rsidP="0043226F">
      <w:pPr>
        <w:ind w:left="-567"/>
        <w:rPr>
          <w:b/>
          <w:color w:val="000000" w:themeColor="text1"/>
          <w:sz w:val="24"/>
          <w:szCs w:val="24"/>
        </w:rPr>
      </w:pPr>
    </w:p>
    <w:p w:rsidR="0081203C" w:rsidRPr="0081203C" w:rsidRDefault="0081203C" w:rsidP="0043226F">
      <w:pPr>
        <w:ind w:left="-567"/>
        <w:rPr>
          <w:b/>
          <w:color w:val="000000" w:themeColor="text1"/>
          <w:sz w:val="24"/>
          <w:szCs w:val="24"/>
        </w:rPr>
      </w:pPr>
    </w:p>
    <w:p w:rsidR="0081203C" w:rsidRPr="0081203C" w:rsidRDefault="0081203C" w:rsidP="0043226F">
      <w:pPr>
        <w:ind w:left="-567"/>
        <w:rPr>
          <w:b/>
          <w:color w:val="000000" w:themeColor="text1"/>
          <w:sz w:val="24"/>
          <w:szCs w:val="24"/>
        </w:rPr>
      </w:pPr>
    </w:p>
    <w:p w:rsidR="0081203C" w:rsidRDefault="0081203C" w:rsidP="0043226F">
      <w:pPr>
        <w:ind w:left="-567"/>
        <w:rPr>
          <w:b/>
          <w:color w:val="000000" w:themeColor="text1"/>
          <w:sz w:val="24"/>
          <w:szCs w:val="24"/>
        </w:rPr>
      </w:pPr>
    </w:p>
    <w:p w:rsidR="0081203C" w:rsidRPr="0081203C" w:rsidRDefault="0081203C" w:rsidP="0043226F">
      <w:pPr>
        <w:ind w:left="-567"/>
        <w:rPr>
          <w:b/>
          <w:color w:val="000000" w:themeColor="text1"/>
          <w:sz w:val="24"/>
          <w:szCs w:val="24"/>
        </w:rPr>
      </w:pPr>
    </w:p>
    <w:p w:rsidR="002E4E9D" w:rsidRPr="0081203C" w:rsidRDefault="002E4E9D" w:rsidP="0043226F">
      <w:pPr>
        <w:ind w:left="-567"/>
        <w:rPr>
          <w:b/>
          <w:kern w:val="2"/>
          <w:sz w:val="24"/>
          <w:szCs w:val="24"/>
          <w:lang w:eastAsia="ar-SA"/>
        </w:rPr>
      </w:pPr>
      <w:r w:rsidRPr="0081203C">
        <w:rPr>
          <w:b/>
          <w:color w:val="000000" w:themeColor="text1"/>
          <w:sz w:val="24"/>
          <w:szCs w:val="24"/>
        </w:rPr>
        <w:lastRenderedPageBreak/>
        <w:t>Поурочное</w:t>
      </w:r>
      <w:r w:rsidRPr="0081203C">
        <w:rPr>
          <w:b/>
          <w:sz w:val="24"/>
          <w:szCs w:val="24"/>
        </w:rPr>
        <w:t xml:space="preserve"> планирование </w:t>
      </w:r>
      <w:r w:rsidRPr="0081203C">
        <w:rPr>
          <w:b/>
          <w:kern w:val="2"/>
          <w:sz w:val="24"/>
          <w:szCs w:val="24"/>
          <w:lang w:eastAsia="ar-SA"/>
        </w:rPr>
        <w:t xml:space="preserve">курса </w:t>
      </w:r>
      <w:r w:rsidRPr="0081203C">
        <w:rPr>
          <w:b/>
          <w:sz w:val="24"/>
          <w:szCs w:val="24"/>
        </w:rPr>
        <w:t>«Второй иностранный язык (немецкий)»</w:t>
      </w:r>
      <w:r w:rsidRPr="0081203C">
        <w:rPr>
          <w:b/>
          <w:bCs/>
          <w:sz w:val="24"/>
          <w:szCs w:val="24"/>
        </w:rPr>
        <w:t xml:space="preserve"> </w:t>
      </w:r>
    </w:p>
    <w:p w:rsidR="00FF6D16" w:rsidRPr="0081203C" w:rsidRDefault="002E4E9D" w:rsidP="0043226F">
      <w:pPr>
        <w:ind w:left="-567"/>
        <w:jc w:val="center"/>
        <w:rPr>
          <w:b/>
          <w:sz w:val="24"/>
          <w:szCs w:val="24"/>
        </w:rPr>
      </w:pPr>
      <w:r w:rsidRPr="0081203C">
        <w:rPr>
          <w:b/>
          <w:bCs/>
          <w:sz w:val="24"/>
          <w:szCs w:val="24"/>
        </w:rPr>
        <w:t>9</w:t>
      </w:r>
      <w:r w:rsidRPr="0081203C">
        <w:rPr>
          <w:b/>
          <w:sz w:val="24"/>
          <w:szCs w:val="24"/>
        </w:rPr>
        <w:t xml:space="preserve"> класс (1-й год обучения)</w:t>
      </w:r>
    </w:p>
    <w:tbl>
      <w:tblPr>
        <w:tblStyle w:val="a4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7797"/>
        <w:gridCol w:w="850"/>
        <w:gridCol w:w="930"/>
        <w:gridCol w:w="630"/>
      </w:tblGrid>
      <w:tr w:rsidR="0081203C" w:rsidRPr="0081203C" w:rsidTr="00B00002">
        <w:trPr>
          <w:trHeight w:val="572"/>
        </w:trPr>
        <w:tc>
          <w:tcPr>
            <w:tcW w:w="567" w:type="dxa"/>
          </w:tcPr>
          <w:p w:rsidR="0081203C" w:rsidRPr="0081203C" w:rsidRDefault="0081203C" w:rsidP="0081203C">
            <w:pPr>
              <w:ind w:left="-709" w:firstLine="576"/>
              <w:jc w:val="center"/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 xml:space="preserve">№ </w:t>
            </w:r>
          </w:p>
          <w:p w:rsidR="0081203C" w:rsidRPr="0081203C" w:rsidRDefault="0081203C" w:rsidP="0081203C">
            <w:pPr>
              <w:ind w:left="-709" w:firstLine="576"/>
              <w:rPr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81203C" w:rsidRPr="0081203C" w:rsidRDefault="0081203C" w:rsidP="0043226F">
            <w:pPr>
              <w:jc w:val="center"/>
              <w:rPr>
                <w:b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</w:tcPr>
          <w:p w:rsidR="0081203C" w:rsidRPr="0081203C" w:rsidRDefault="00B00002" w:rsidP="0043226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</w:t>
            </w:r>
            <w:proofErr w:type="gramStart"/>
            <w:r>
              <w:rPr>
                <w:bCs/>
                <w:sz w:val="24"/>
                <w:szCs w:val="24"/>
              </w:rPr>
              <w:t>л-</w:t>
            </w:r>
            <w:proofErr w:type="gramEnd"/>
            <w:r w:rsidR="0081203C" w:rsidRPr="0081203C">
              <w:rPr>
                <w:bCs/>
                <w:sz w:val="24"/>
                <w:szCs w:val="24"/>
              </w:rPr>
              <w:t xml:space="preserve"> часов</w:t>
            </w:r>
          </w:p>
        </w:tc>
        <w:tc>
          <w:tcPr>
            <w:tcW w:w="930" w:type="dxa"/>
          </w:tcPr>
          <w:p w:rsidR="0081203C" w:rsidRPr="0081203C" w:rsidRDefault="0081203C" w:rsidP="00B00002">
            <w:pPr>
              <w:widowControl/>
              <w:autoSpaceDE/>
              <w:autoSpaceDN/>
              <w:spacing w:after="160" w:line="259" w:lineRule="auto"/>
              <w:rPr>
                <w:b/>
                <w:sz w:val="24"/>
                <w:szCs w:val="24"/>
              </w:rPr>
            </w:pPr>
            <w:r w:rsidRPr="0081203C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630" w:type="dxa"/>
          </w:tcPr>
          <w:p w:rsidR="0081203C" w:rsidRPr="0081203C" w:rsidRDefault="0081203C">
            <w:pPr>
              <w:widowControl/>
              <w:autoSpaceDE/>
              <w:autoSpaceDN/>
              <w:spacing w:after="160" w:line="259" w:lineRule="auto"/>
              <w:rPr>
                <w:b/>
                <w:sz w:val="24"/>
                <w:szCs w:val="24"/>
              </w:rPr>
            </w:pPr>
            <w:r w:rsidRPr="0081203C">
              <w:rPr>
                <w:b/>
                <w:sz w:val="24"/>
                <w:szCs w:val="24"/>
              </w:rPr>
              <w:t>Д/</w:t>
            </w:r>
            <w:proofErr w:type="gramStart"/>
            <w:r w:rsidRPr="0081203C">
              <w:rPr>
                <w:b/>
                <w:sz w:val="24"/>
                <w:szCs w:val="24"/>
              </w:rPr>
              <w:t>З</w:t>
            </w:r>
            <w:proofErr w:type="gramEnd"/>
          </w:p>
          <w:p w:rsidR="0081203C" w:rsidRPr="0081203C" w:rsidRDefault="0081203C" w:rsidP="0081203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1203C" w:rsidRPr="0081203C" w:rsidTr="0081203C">
        <w:trPr>
          <w:trHeight w:val="492"/>
        </w:trPr>
        <w:tc>
          <w:tcPr>
            <w:tcW w:w="8364" w:type="dxa"/>
            <w:gridSpan w:val="2"/>
          </w:tcPr>
          <w:p w:rsidR="0081203C" w:rsidRPr="0081203C" w:rsidRDefault="0081203C" w:rsidP="0043226F">
            <w:pPr>
              <w:rPr>
                <w:sz w:val="24"/>
                <w:szCs w:val="24"/>
              </w:rPr>
            </w:pPr>
            <w:r w:rsidRPr="0081203C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81203C">
              <w:rPr>
                <w:b/>
                <w:bCs/>
                <w:sz w:val="24"/>
                <w:szCs w:val="24"/>
              </w:rPr>
              <w:t xml:space="preserve">. Знакомство. </w:t>
            </w:r>
            <w:r w:rsidRPr="0081203C">
              <w:rPr>
                <w:b/>
                <w:color w:val="000000" w:themeColor="text1"/>
                <w:sz w:val="24"/>
                <w:szCs w:val="24"/>
              </w:rPr>
              <w:t>Моя семья. Взаимоотношения в семье.</w:t>
            </w:r>
            <w:r w:rsidR="00B00002">
              <w:rPr>
                <w:b/>
                <w:sz w:val="24"/>
                <w:szCs w:val="24"/>
              </w:rPr>
              <w:t xml:space="preserve"> Страна изучае</w:t>
            </w:r>
            <w:r w:rsidRPr="0081203C">
              <w:rPr>
                <w:b/>
                <w:sz w:val="24"/>
                <w:szCs w:val="24"/>
              </w:rPr>
              <w:t>мого языка.</w:t>
            </w:r>
            <w:r w:rsidRPr="0081203C">
              <w:rPr>
                <w:b/>
                <w:color w:val="000000" w:themeColor="text1"/>
                <w:sz w:val="24"/>
                <w:szCs w:val="24"/>
              </w:rPr>
              <w:t xml:space="preserve"> Страны, столицы, крупные города. Государственные символы. Географическое положение.</w:t>
            </w:r>
          </w:p>
        </w:tc>
        <w:tc>
          <w:tcPr>
            <w:tcW w:w="850" w:type="dxa"/>
          </w:tcPr>
          <w:p w:rsidR="0081203C" w:rsidRPr="0081203C" w:rsidRDefault="0081203C" w:rsidP="0043226F">
            <w:pPr>
              <w:jc w:val="center"/>
              <w:rPr>
                <w:b/>
                <w:sz w:val="24"/>
                <w:szCs w:val="24"/>
              </w:rPr>
            </w:pPr>
            <w:r w:rsidRPr="0081203C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30" w:type="dxa"/>
          </w:tcPr>
          <w:p w:rsidR="0081203C" w:rsidRPr="0081203C" w:rsidRDefault="0081203C" w:rsidP="004322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81203C" w:rsidRPr="0081203C" w:rsidRDefault="0081203C" w:rsidP="0043226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1203C" w:rsidRPr="0081203C" w:rsidTr="0081203C">
        <w:trPr>
          <w:trHeight w:val="383"/>
        </w:trPr>
        <w:tc>
          <w:tcPr>
            <w:tcW w:w="567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797" w:type="dxa"/>
          </w:tcPr>
          <w:p w:rsidR="0081203C" w:rsidRPr="0081203C" w:rsidRDefault="0081203C" w:rsidP="0043226F">
            <w:pPr>
              <w:rPr>
                <w:sz w:val="24"/>
                <w:szCs w:val="24"/>
              </w:rPr>
            </w:pPr>
            <w:r w:rsidRPr="0081203C">
              <w:rPr>
                <w:sz w:val="24"/>
                <w:szCs w:val="24"/>
              </w:rPr>
              <w:t>Знакомство. Немецкий алфавит.</w:t>
            </w:r>
          </w:p>
        </w:tc>
        <w:tc>
          <w:tcPr>
            <w:tcW w:w="85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1203C" w:rsidRPr="0081203C" w:rsidTr="0081203C">
        <w:trPr>
          <w:trHeight w:val="305"/>
        </w:trPr>
        <w:tc>
          <w:tcPr>
            <w:tcW w:w="567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797" w:type="dxa"/>
          </w:tcPr>
          <w:p w:rsidR="0081203C" w:rsidRPr="0081203C" w:rsidRDefault="0081203C" w:rsidP="0043226F">
            <w:pPr>
              <w:rPr>
                <w:sz w:val="24"/>
                <w:szCs w:val="24"/>
              </w:rPr>
            </w:pPr>
            <w:r w:rsidRPr="0081203C">
              <w:rPr>
                <w:sz w:val="24"/>
                <w:szCs w:val="24"/>
              </w:rPr>
              <w:t>Буквосочетания в немецком языке.</w:t>
            </w:r>
          </w:p>
        </w:tc>
        <w:tc>
          <w:tcPr>
            <w:tcW w:w="85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1203C" w:rsidRPr="0081203C" w:rsidTr="0081203C">
        <w:trPr>
          <w:trHeight w:val="383"/>
        </w:trPr>
        <w:tc>
          <w:tcPr>
            <w:tcW w:w="567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797" w:type="dxa"/>
          </w:tcPr>
          <w:p w:rsidR="0081203C" w:rsidRPr="0081203C" w:rsidRDefault="0081203C" w:rsidP="0043226F">
            <w:pPr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Правила чтения.</w:t>
            </w:r>
          </w:p>
        </w:tc>
        <w:tc>
          <w:tcPr>
            <w:tcW w:w="85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1203C" w:rsidRPr="0081203C" w:rsidTr="0081203C">
        <w:trPr>
          <w:trHeight w:val="304"/>
        </w:trPr>
        <w:tc>
          <w:tcPr>
            <w:tcW w:w="567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797" w:type="dxa"/>
          </w:tcPr>
          <w:p w:rsidR="0081203C" w:rsidRPr="0081203C" w:rsidRDefault="0081203C" w:rsidP="0043226F">
            <w:pPr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 xml:space="preserve">Приветствие. </w:t>
            </w:r>
          </w:p>
        </w:tc>
        <w:tc>
          <w:tcPr>
            <w:tcW w:w="85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1203C" w:rsidRPr="0081203C" w:rsidTr="0081203C">
        <w:trPr>
          <w:trHeight w:val="96"/>
        </w:trPr>
        <w:tc>
          <w:tcPr>
            <w:tcW w:w="567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797" w:type="dxa"/>
          </w:tcPr>
          <w:p w:rsidR="0081203C" w:rsidRPr="0081203C" w:rsidRDefault="0081203C" w:rsidP="0043226F">
            <w:pPr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Личные местоимения.</w:t>
            </w:r>
          </w:p>
        </w:tc>
        <w:tc>
          <w:tcPr>
            <w:tcW w:w="85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1203C" w:rsidRPr="0081203C" w:rsidTr="0081203C">
        <w:trPr>
          <w:trHeight w:val="275"/>
        </w:trPr>
        <w:tc>
          <w:tcPr>
            <w:tcW w:w="567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7797" w:type="dxa"/>
          </w:tcPr>
          <w:p w:rsidR="0081203C" w:rsidRPr="0081203C" w:rsidRDefault="0081203C" w:rsidP="0043226F">
            <w:pPr>
              <w:rPr>
                <w:b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Диалог - знакомства.</w:t>
            </w:r>
          </w:p>
        </w:tc>
        <w:tc>
          <w:tcPr>
            <w:tcW w:w="85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1203C" w:rsidRPr="0081203C" w:rsidTr="0081203C">
        <w:trPr>
          <w:trHeight w:val="354"/>
        </w:trPr>
        <w:tc>
          <w:tcPr>
            <w:tcW w:w="567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7797" w:type="dxa"/>
          </w:tcPr>
          <w:p w:rsidR="0081203C" w:rsidRPr="0081203C" w:rsidRDefault="0081203C" w:rsidP="0043226F">
            <w:pPr>
              <w:rPr>
                <w:b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Сообщение о себе.</w:t>
            </w:r>
          </w:p>
        </w:tc>
        <w:tc>
          <w:tcPr>
            <w:tcW w:w="85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1203C" w:rsidRPr="0081203C" w:rsidTr="0081203C">
        <w:trPr>
          <w:trHeight w:val="290"/>
        </w:trPr>
        <w:tc>
          <w:tcPr>
            <w:tcW w:w="567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7797" w:type="dxa"/>
          </w:tcPr>
          <w:p w:rsidR="0081203C" w:rsidRPr="0081203C" w:rsidRDefault="0081203C" w:rsidP="0043226F">
            <w:pPr>
              <w:jc w:val="both"/>
              <w:rPr>
                <w:b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Знакомство со страной изучаемого языка.</w:t>
            </w:r>
          </w:p>
        </w:tc>
        <w:tc>
          <w:tcPr>
            <w:tcW w:w="85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1203C" w:rsidRPr="0081203C" w:rsidTr="0081203C">
        <w:trPr>
          <w:trHeight w:val="501"/>
        </w:trPr>
        <w:tc>
          <w:tcPr>
            <w:tcW w:w="8364" w:type="dxa"/>
            <w:gridSpan w:val="2"/>
          </w:tcPr>
          <w:p w:rsidR="0081203C" w:rsidRPr="0081203C" w:rsidRDefault="0081203C" w:rsidP="0043226F">
            <w:pPr>
              <w:rPr>
                <w:b/>
                <w:sz w:val="24"/>
                <w:szCs w:val="24"/>
              </w:rPr>
            </w:pPr>
            <w:r w:rsidRPr="0081203C">
              <w:rPr>
                <w:b/>
                <w:sz w:val="24"/>
                <w:szCs w:val="24"/>
                <w:lang w:val="en-US"/>
              </w:rPr>
              <w:t>II</w:t>
            </w:r>
            <w:r w:rsidRPr="0081203C">
              <w:rPr>
                <w:b/>
                <w:sz w:val="24"/>
                <w:szCs w:val="24"/>
              </w:rPr>
              <w:t xml:space="preserve">. </w:t>
            </w:r>
            <w:r w:rsidRPr="0081203C">
              <w:rPr>
                <w:b/>
                <w:bCs/>
                <w:sz w:val="24"/>
                <w:szCs w:val="24"/>
              </w:rPr>
              <w:t>Мир профессий. Будущая профессия. Проблема выбора профессии. Будущее начинается сейчас.</w:t>
            </w:r>
          </w:p>
        </w:tc>
        <w:tc>
          <w:tcPr>
            <w:tcW w:w="850" w:type="dxa"/>
          </w:tcPr>
          <w:p w:rsidR="0081203C" w:rsidRPr="0081203C" w:rsidRDefault="0081203C" w:rsidP="0043226F">
            <w:pPr>
              <w:jc w:val="center"/>
              <w:rPr>
                <w:b/>
                <w:sz w:val="24"/>
                <w:szCs w:val="24"/>
              </w:rPr>
            </w:pPr>
            <w:r w:rsidRPr="0081203C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30" w:type="dxa"/>
          </w:tcPr>
          <w:p w:rsidR="0081203C" w:rsidRPr="0081203C" w:rsidRDefault="0081203C" w:rsidP="004322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</w:tcPr>
          <w:p w:rsidR="0081203C" w:rsidRPr="0081203C" w:rsidRDefault="0081203C" w:rsidP="0043226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1203C" w:rsidRPr="0081203C" w:rsidTr="0081203C">
        <w:trPr>
          <w:trHeight w:val="354"/>
        </w:trPr>
        <w:tc>
          <w:tcPr>
            <w:tcW w:w="567" w:type="dxa"/>
          </w:tcPr>
          <w:p w:rsidR="0081203C" w:rsidRPr="0081203C" w:rsidRDefault="0081203C" w:rsidP="0043226F">
            <w:pPr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7797" w:type="dxa"/>
          </w:tcPr>
          <w:p w:rsidR="0081203C" w:rsidRPr="0081203C" w:rsidRDefault="0081203C" w:rsidP="0043226F">
            <w:pPr>
              <w:rPr>
                <w:bCs/>
                <w:sz w:val="24"/>
                <w:szCs w:val="24"/>
              </w:rPr>
            </w:pPr>
            <w:r w:rsidRPr="0081203C">
              <w:rPr>
                <w:color w:val="000000" w:themeColor="text1"/>
                <w:sz w:val="24"/>
                <w:szCs w:val="24"/>
              </w:rPr>
              <w:t>Мир профессий.</w:t>
            </w:r>
          </w:p>
        </w:tc>
        <w:tc>
          <w:tcPr>
            <w:tcW w:w="85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1203C" w:rsidRPr="0081203C" w:rsidTr="0081203C">
        <w:trPr>
          <w:trHeight w:val="274"/>
        </w:trPr>
        <w:tc>
          <w:tcPr>
            <w:tcW w:w="567" w:type="dxa"/>
          </w:tcPr>
          <w:p w:rsidR="0081203C" w:rsidRPr="0081203C" w:rsidRDefault="0081203C" w:rsidP="0043226F">
            <w:pPr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7797" w:type="dxa"/>
          </w:tcPr>
          <w:p w:rsidR="0081203C" w:rsidRPr="0081203C" w:rsidRDefault="0081203C" w:rsidP="0043226F">
            <w:pPr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Образование и профессия.</w:t>
            </w:r>
          </w:p>
        </w:tc>
        <w:tc>
          <w:tcPr>
            <w:tcW w:w="85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1203C" w:rsidRPr="0081203C" w:rsidTr="0081203C">
        <w:trPr>
          <w:trHeight w:val="277"/>
        </w:trPr>
        <w:tc>
          <w:tcPr>
            <w:tcW w:w="567" w:type="dxa"/>
          </w:tcPr>
          <w:p w:rsidR="0081203C" w:rsidRPr="0081203C" w:rsidRDefault="0081203C" w:rsidP="0043226F">
            <w:pPr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7797" w:type="dxa"/>
          </w:tcPr>
          <w:p w:rsidR="0081203C" w:rsidRPr="0081203C" w:rsidRDefault="0081203C" w:rsidP="0043226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Cs/>
              </w:rPr>
            </w:pPr>
            <w:r w:rsidRPr="0081203C">
              <w:rPr>
                <w:bCs/>
              </w:rPr>
              <w:t>Особенные профессии. Выбор профессии.</w:t>
            </w:r>
          </w:p>
        </w:tc>
        <w:tc>
          <w:tcPr>
            <w:tcW w:w="85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1203C" w:rsidRPr="0081203C" w:rsidTr="0081203C">
        <w:trPr>
          <w:trHeight w:val="268"/>
        </w:trPr>
        <w:tc>
          <w:tcPr>
            <w:tcW w:w="567" w:type="dxa"/>
          </w:tcPr>
          <w:p w:rsidR="0081203C" w:rsidRPr="0081203C" w:rsidRDefault="0081203C" w:rsidP="0043226F">
            <w:pPr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7797" w:type="dxa"/>
          </w:tcPr>
          <w:p w:rsidR="0081203C" w:rsidRPr="0081203C" w:rsidRDefault="0081203C" w:rsidP="0043226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 w:themeColor="text1"/>
              </w:rPr>
            </w:pPr>
            <w:r w:rsidRPr="0081203C">
              <w:rPr>
                <w:bCs/>
              </w:rPr>
              <w:t>Придаточные определительные предложения</w:t>
            </w:r>
          </w:p>
        </w:tc>
        <w:tc>
          <w:tcPr>
            <w:tcW w:w="85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1203C" w:rsidRPr="0081203C" w:rsidTr="0081203C">
        <w:trPr>
          <w:trHeight w:val="271"/>
        </w:trPr>
        <w:tc>
          <w:tcPr>
            <w:tcW w:w="8364" w:type="dxa"/>
            <w:gridSpan w:val="2"/>
          </w:tcPr>
          <w:p w:rsidR="0081203C" w:rsidRPr="0081203C" w:rsidRDefault="0081203C" w:rsidP="0043226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 w:themeColor="text1"/>
              </w:rPr>
            </w:pPr>
            <w:r w:rsidRPr="0081203C">
              <w:rPr>
                <w:b/>
                <w:lang w:val="en-US"/>
              </w:rPr>
              <w:t>III</w:t>
            </w:r>
            <w:r w:rsidRPr="0081203C">
              <w:rPr>
                <w:b/>
              </w:rPr>
              <w:t>.</w:t>
            </w:r>
            <w:r w:rsidRPr="0081203C">
              <w:rPr>
                <w:color w:val="000000" w:themeColor="text1"/>
              </w:rPr>
              <w:t xml:space="preserve"> </w:t>
            </w:r>
            <w:r w:rsidRPr="0081203C">
              <w:rPr>
                <w:b/>
                <w:color w:val="000000" w:themeColor="text1"/>
              </w:rPr>
              <w:t>Страны изучаемого языка и родная страна.</w:t>
            </w:r>
            <w:r w:rsidRPr="0081203C">
              <w:rPr>
                <w:b/>
              </w:rPr>
              <w:t xml:space="preserve"> </w:t>
            </w:r>
            <w:r w:rsidRPr="0081203C">
              <w:rPr>
                <w:b/>
                <w:bCs/>
                <w:color w:val="000000" w:themeColor="text1"/>
              </w:rPr>
              <w:t>Где мы живём?</w:t>
            </w:r>
          </w:p>
        </w:tc>
        <w:tc>
          <w:tcPr>
            <w:tcW w:w="850" w:type="dxa"/>
          </w:tcPr>
          <w:p w:rsidR="0081203C" w:rsidRPr="0081203C" w:rsidRDefault="0081203C" w:rsidP="0043226F">
            <w:pPr>
              <w:jc w:val="center"/>
              <w:rPr>
                <w:b/>
                <w:bCs/>
                <w:sz w:val="24"/>
                <w:szCs w:val="24"/>
              </w:rPr>
            </w:pPr>
            <w:r w:rsidRPr="0081203C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30" w:type="dxa"/>
          </w:tcPr>
          <w:p w:rsidR="0081203C" w:rsidRPr="0081203C" w:rsidRDefault="0081203C" w:rsidP="0043226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1203C" w:rsidRPr="0081203C" w:rsidRDefault="0081203C" w:rsidP="0043226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1203C" w:rsidRPr="0081203C" w:rsidTr="0081203C">
        <w:trPr>
          <w:trHeight w:val="336"/>
        </w:trPr>
        <w:tc>
          <w:tcPr>
            <w:tcW w:w="567" w:type="dxa"/>
          </w:tcPr>
          <w:p w:rsidR="0081203C" w:rsidRPr="0081203C" w:rsidRDefault="0081203C" w:rsidP="0043226F">
            <w:pPr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7797" w:type="dxa"/>
          </w:tcPr>
          <w:p w:rsidR="0081203C" w:rsidRPr="0081203C" w:rsidRDefault="0081203C" w:rsidP="0043226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 w:themeColor="text1"/>
              </w:rPr>
            </w:pPr>
            <w:r w:rsidRPr="0081203C">
              <w:rPr>
                <w:color w:val="000000" w:themeColor="text1"/>
              </w:rPr>
              <w:t>Любимое место в доме.</w:t>
            </w:r>
          </w:p>
        </w:tc>
        <w:tc>
          <w:tcPr>
            <w:tcW w:w="85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1203C" w:rsidRPr="0081203C" w:rsidTr="0081203C">
        <w:trPr>
          <w:trHeight w:val="270"/>
        </w:trPr>
        <w:tc>
          <w:tcPr>
            <w:tcW w:w="567" w:type="dxa"/>
          </w:tcPr>
          <w:p w:rsidR="0081203C" w:rsidRPr="0081203C" w:rsidRDefault="0081203C" w:rsidP="0043226F">
            <w:pPr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7797" w:type="dxa"/>
          </w:tcPr>
          <w:p w:rsidR="0081203C" w:rsidRPr="0081203C" w:rsidRDefault="0081203C" w:rsidP="0043226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 w:themeColor="text1"/>
              </w:rPr>
            </w:pPr>
            <w:r w:rsidRPr="0081203C">
              <w:rPr>
                <w:color w:val="000000" w:themeColor="text1"/>
              </w:rPr>
              <w:t xml:space="preserve">Предложения с вопросительными словами: </w:t>
            </w:r>
            <w:r w:rsidRPr="0081203C">
              <w:rPr>
                <w:color w:val="000000" w:themeColor="text1"/>
                <w:lang w:val="en-US"/>
              </w:rPr>
              <w:t>wo</w:t>
            </w:r>
            <w:r w:rsidRPr="0081203C">
              <w:rPr>
                <w:color w:val="000000" w:themeColor="text1"/>
              </w:rPr>
              <w:t xml:space="preserve">, </w:t>
            </w:r>
            <w:proofErr w:type="spellStart"/>
            <w:r w:rsidRPr="0081203C">
              <w:rPr>
                <w:color w:val="000000" w:themeColor="text1"/>
              </w:rPr>
              <w:t>was</w:t>
            </w:r>
            <w:proofErr w:type="spellEnd"/>
            <w:r w:rsidRPr="0081203C">
              <w:rPr>
                <w:color w:val="000000" w:themeColor="text1"/>
              </w:rPr>
              <w:t xml:space="preserve">, </w:t>
            </w:r>
            <w:proofErr w:type="spellStart"/>
            <w:r w:rsidRPr="0081203C">
              <w:rPr>
                <w:color w:val="000000" w:themeColor="text1"/>
              </w:rPr>
              <w:t>wie</w:t>
            </w:r>
            <w:proofErr w:type="spellEnd"/>
            <w:r w:rsidRPr="0081203C">
              <w:rPr>
                <w:color w:val="000000" w:themeColor="text1"/>
              </w:rPr>
              <w:t>.</w:t>
            </w:r>
          </w:p>
        </w:tc>
        <w:tc>
          <w:tcPr>
            <w:tcW w:w="85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1203C" w:rsidRPr="0081203C" w:rsidTr="0081203C">
        <w:trPr>
          <w:trHeight w:val="259"/>
        </w:trPr>
        <w:tc>
          <w:tcPr>
            <w:tcW w:w="567" w:type="dxa"/>
          </w:tcPr>
          <w:p w:rsidR="0081203C" w:rsidRPr="0081203C" w:rsidRDefault="0081203C" w:rsidP="0043226F">
            <w:pPr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7797" w:type="dxa"/>
          </w:tcPr>
          <w:p w:rsidR="0081203C" w:rsidRPr="0081203C" w:rsidRDefault="0081203C" w:rsidP="0043226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1203C">
              <w:rPr>
                <w:color w:val="000000" w:themeColor="text1"/>
              </w:rPr>
              <w:t xml:space="preserve">Уборка квартиры. </w:t>
            </w:r>
          </w:p>
        </w:tc>
        <w:tc>
          <w:tcPr>
            <w:tcW w:w="85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1203C" w:rsidRPr="0081203C" w:rsidTr="0081203C">
        <w:trPr>
          <w:trHeight w:val="264"/>
        </w:trPr>
        <w:tc>
          <w:tcPr>
            <w:tcW w:w="567" w:type="dxa"/>
          </w:tcPr>
          <w:p w:rsidR="0081203C" w:rsidRPr="0081203C" w:rsidRDefault="0081203C" w:rsidP="0043226F">
            <w:pPr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7797" w:type="dxa"/>
          </w:tcPr>
          <w:p w:rsidR="0081203C" w:rsidRPr="0081203C" w:rsidRDefault="0081203C" w:rsidP="0043226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1203C">
              <w:rPr>
                <w:color w:val="000000" w:themeColor="text1"/>
              </w:rPr>
              <w:t>Поиск квартиры в Гамбурге.</w:t>
            </w:r>
          </w:p>
        </w:tc>
        <w:tc>
          <w:tcPr>
            <w:tcW w:w="85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1203C" w:rsidRPr="0081203C" w:rsidTr="0081203C">
        <w:trPr>
          <w:trHeight w:val="501"/>
        </w:trPr>
        <w:tc>
          <w:tcPr>
            <w:tcW w:w="8364" w:type="dxa"/>
            <w:gridSpan w:val="2"/>
          </w:tcPr>
          <w:p w:rsidR="0081203C" w:rsidRPr="0081203C" w:rsidRDefault="0081203C" w:rsidP="0043226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1203C">
              <w:rPr>
                <w:b/>
                <w:bCs/>
                <w:color w:val="000000" w:themeColor="text1"/>
                <w:lang w:val="en-US"/>
              </w:rPr>
              <w:t>IV</w:t>
            </w:r>
            <w:r w:rsidRPr="0081203C">
              <w:rPr>
                <w:b/>
                <w:bCs/>
                <w:color w:val="000000" w:themeColor="text1"/>
              </w:rPr>
              <w:t xml:space="preserve">. </w:t>
            </w:r>
            <w:r w:rsidRPr="0081203C">
              <w:rPr>
                <w:b/>
                <w:color w:val="000000" w:themeColor="text1"/>
              </w:rPr>
              <w:t>Здоровый образ жизни. Режим труда и отдыха, занятия спортом, здоровое питание, отказ от вредных привычек.</w:t>
            </w:r>
          </w:p>
        </w:tc>
        <w:tc>
          <w:tcPr>
            <w:tcW w:w="850" w:type="dxa"/>
          </w:tcPr>
          <w:p w:rsidR="0081203C" w:rsidRPr="0081203C" w:rsidRDefault="0081203C" w:rsidP="0043226F">
            <w:pPr>
              <w:jc w:val="center"/>
              <w:rPr>
                <w:b/>
                <w:bCs/>
                <w:sz w:val="24"/>
                <w:szCs w:val="24"/>
              </w:rPr>
            </w:pPr>
            <w:r w:rsidRPr="0081203C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30" w:type="dxa"/>
          </w:tcPr>
          <w:p w:rsidR="0081203C" w:rsidRPr="0081203C" w:rsidRDefault="0081203C" w:rsidP="0043226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1203C" w:rsidRPr="0081203C" w:rsidRDefault="0081203C" w:rsidP="0043226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1203C" w:rsidRPr="0081203C" w:rsidTr="0081203C">
        <w:trPr>
          <w:trHeight w:val="277"/>
        </w:trPr>
        <w:tc>
          <w:tcPr>
            <w:tcW w:w="567" w:type="dxa"/>
          </w:tcPr>
          <w:p w:rsidR="0081203C" w:rsidRPr="0081203C" w:rsidRDefault="0081203C" w:rsidP="0043226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</w:rPr>
            </w:pPr>
            <w:r w:rsidRPr="0081203C">
              <w:rPr>
                <w:b/>
                <w:bCs/>
                <w:color w:val="000000" w:themeColor="text1"/>
              </w:rPr>
              <w:t>17</w:t>
            </w:r>
          </w:p>
        </w:tc>
        <w:tc>
          <w:tcPr>
            <w:tcW w:w="7797" w:type="dxa"/>
          </w:tcPr>
          <w:p w:rsidR="0081203C" w:rsidRPr="0081203C" w:rsidRDefault="0081203C" w:rsidP="0043226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 w:themeColor="text1"/>
              </w:rPr>
            </w:pPr>
            <w:r w:rsidRPr="0081203C">
              <w:rPr>
                <w:bCs/>
                <w:color w:val="000000" w:themeColor="text1"/>
              </w:rPr>
              <w:t>Хорошая еда. Что мы едим?</w:t>
            </w:r>
          </w:p>
        </w:tc>
        <w:tc>
          <w:tcPr>
            <w:tcW w:w="85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1203C" w:rsidRPr="0081203C" w:rsidTr="0081203C">
        <w:trPr>
          <w:trHeight w:val="281"/>
        </w:trPr>
        <w:tc>
          <w:tcPr>
            <w:tcW w:w="567" w:type="dxa"/>
          </w:tcPr>
          <w:p w:rsidR="0081203C" w:rsidRPr="0081203C" w:rsidRDefault="0081203C" w:rsidP="0043226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</w:rPr>
            </w:pPr>
            <w:r w:rsidRPr="0081203C">
              <w:rPr>
                <w:b/>
                <w:bCs/>
                <w:color w:val="000000" w:themeColor="text1"/>
              </w:rPr>
              <w:t>18</w:t>
            </w:r>
          </w:p>
        </w:tc>
        <w:tc>
          <w:tcPr>
            <w:tcW w:w="7797" w:type="dxa"/>
          </w:tcPr>
          <w:p w:rsidR="0081203C" w:rsidRPr="0081203C" w:rsidRDefault="0081203C" w:rsidP="0043226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000000" w:themeColor="text1"/>
              </w:rPr>
            </w:pPr>
            <w:r w:rsidRPr="0081203C">
              <w:rPr>
                <w:bCs/>
                <w:color w:val="000000" w:themeColor="text1"/>
              </w:rPr>
              <w:t>В бистро. Стройная и прекрасная?</w:t>
            </w:r>
          </w:p>
        </w:tc>
        <w:tc>
          <w:tcPr>
            <w:tcW w:w="85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1203C" w:rsidRPr="0081203C" w:rsidTr="0081203C">
        <w:trPr>
          <w:trHeight w:val="258"/>
        </w:trPr>
        <w:tc>
          <w:tcPr>
            <w:tcW w:w="567" w:type="dxa"/>
          </w:tcPr>
          <w:p w:rsidR="0081203C" w:rsidRPr="0081203C" w:rsidRDefault="0081203C" w:rsidP="0043226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</w:rPr>
            </w:pPr>
            <w:r w:rsidRPr="0081203C">
              <w:rPr>
                <w:b/>
                <w:bCs/>
                <w:color w:val="000000" w:themeColor="text1"/>
              </w:rPr>
              <w:t>19</w:t>
            </w:r>
          </w:p>
        </w:tc>
        <w:tc>
          <w:tcPr>
            <w:tcW w:w="7797" w:type="dxa"/>
          </w:tcPr>
          <w:p w:rsidR="0081203C" w:rsidRPr="0081203C" w:rsidRDefault="0081203C" w:rsidP="0043226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1203C">
              <w:rPr>
                <w:color w:val="000000" w:themeColor="text1"/>
              </w:rPr>
              <w:t>Степени сравнения имён прилагательных и наречий.</w:t>
            </w:r>
          </w:p>
        </w:tc>
        <w:tc>
          <w:tcPr>
            <w:tcW w:w="85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1203C" w:rsidRPr="0081203C" w:rsidTr="0081203C">
        <w:trPr>
          <w:trHeight w:val="261"/>
        </w:trPr>
        <w:tc>
          <w:tcPr>
            <w:tcW w:w="567" w:type="dxa"/>
          </w:tcPr>
          <w:p w:rsidR="0081203C" w:rsidRPr="0081203C" w:rsidRDefault="0081203C" w:rsidP="0043226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</w:rPr>
            </w:pPr>
            <w:r w:rsidRPr="0081203C">
              <w:rPr>
                <w:b/>
                <w:bCs/>
                <w:color w:val="000000" w:themeColor="text1"/>
              </w:rPr>
              <w:t>20</w:t>
            </w:r>
          </w:p>
        </w:tc>
        <w:tc>
          <w:tcPr>
            <w:tcW w:w="7797" w:type="dxa"/>
          </w:tcPr>
          <w:p w:rsidR="0081203C" w:rsidRPr="0081203C" w:rsidRDefault="0081203C" w:rsidP="0043226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1203C">
              <w:rPr>
                <w:color w:val="000000" w:themeColor="text1"/>
              </w:rPr>
              <w:t>Контрольная работа по теме «</w:t>
            </w:r>
            <w:r w:rsidRPr="0081203C">
              <w:t>Еда. Здоровый образ жизни</w:t>
            </w:r>
            <w:r w:rsidRPr="0081203C">
              <w:rPr>
                <w:b/>
              </w:rPr>
              <w:t>».</w:t>
            </w:r>
          </w:p>
        </w:tc>
        <w:tc>
          <w:tcPr>
            <w:tcW w:w="85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1203C" w:rsidRPr="0081203C" w:rsidTr="0081203C">
        <w:trPr>
          <w:trHeight w:val="266"/>
        </w:trPr>
        <w:tc>
          <w:tcPr>
            <w:tcW w:w="8364" w:type="dxa"/>
            <w:gridSpan w:val="2"/>
          </w:tcPr>
          <w:p w:rsidR="0081203C" w:rsidRPr="0081203C" w:rsidRDefault="0081203C" w:rsidP="0043226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1203C">
              <w:rPr>
                <w:b/>
                <w:bCs/>
                <w:color w:val="000000" w:themeColor="text1"/>
                <w:lang w:val="en-US"/>
              </w:rPr>
              <w:t>V</w:t>
            </w:r>
            <w:r w:rsidRPr="0081203C">
              <w:rPr>
                <w:b/>
                <w:bCs/>
                <w:color w:val="000000" w:themeColor="text1"/>
              </w:rPr>
              <w:t xml:space="preserve">. </w:t>
            </w:r>
            <w:r w:rsidRPr="0081203C">
              <w:rPr>
                <w:b/>
              </w:rPr>
              <w:t>Моё место в политической жизни.</w:t>
            </w:r>
          </w:p>
        </w:tc>
        <w:tc>
          <w:tcPr>
            <w:tcW w:w="850" w:type="dxa"/>
          </w:tcPr>
          <w:p w:rsidR="0081203C" w:rsidRPr="0081203C" w:rsidRDefault="0081203C" w:rsidP="0043226F">
            <w:pPr>
              <w:jc w:val="center"/>
              <w:rPr>
                <w:b/>
                <w:bCs/>
                <w:sz w:val="24"/>
                <w:szCs w:val="24"/>
              </w:rPr>
            </w:pPr>
            <w:r w:rsidRPr="0081203C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30" w:type="dxa"/>
          </w:tcPr>
          <w:p w:rsidR="0081203C" w:rsidRPr="0081203C" w:rsidRDefault="0081203C" w:rsidP="0043226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1203C" w:rsidRPr="0081203C" w:rsidRDefault="0081203C" w:rsidP="0043226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1203C" w:rsidRPr="0081203C" w:rsidTr="0081203C">
        <w:trPr>
          <w:trHeight w:val="330"/>
        </w:trPr>
        <w:tc>
          <w:tcPr>
            <w:tcW w:w="567" w:type="dxa"/>
          </w:tcPr>
          <w:p w:rsidR="0081203C" w:rsidRPr="0081203C" w:rsidRDefault="0081203C" w:rsidP="0043226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1203C">
              <w:rPr>
                <w:color w:val="000000" w:themeColor="text1"/>
              </w:rPr>
              <w:t>21</w:t>
            </w:r>
          </w:p>
        </w:tc>
        <w:tc>
          <w:tcPr>
            <w:tcW w:w="7797" w:type="dxa"/>
          </w:tcPr>
          <w:p w:rsidR="0081203C" w:rsidRPr="0081203C" w:rsidRDefault="0081203C" w:rsidP="0043226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1203C">
              <w:rPr>
                <w:color w:val="000000" w:themeColor="text1"/>
              </w:rPr>
              <w:t>Просматриваем газеты. Что произошло вчера?</w:t>
            </w:r>
          </w:p>
        </w:tc>
        <w:tc>
          <w:tcPr>
            <w:tcW w:w="85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1203C" w:rsidRPr="0081203C" w:rsidTr="0081203C">
        <w:trPr>
          <w:trHeight w:val="277"/>
        </w:trPr>
        <w:tc>
          <w:tcPr>
            <w:tcW w:w="567" w:type="dxa"/>
          </w:tcPr>
          <w:p w:rsidR="0081203C" w:rsidRPr="0081203C" w:rsidRDefault="0081203C" w:rsidP="0043226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1203C">
              <w:rPr>
                <w:color w:val="000000" w:themeColor="text1"/>
              </w:rPr>
              <w:t>22</w:t>
            </w:r>
          </w:p>
        </w:tc>
        <w:tc>
          <w:tcPr>
            <w:tcW w:w="7797" w:type="dxa"/>
          </w:tcPr>
          <w:p w:rsidR="0081203C" w:rsidRPr="0081203C" w:rsidRDefault="0081203C" w:rsidP="0043226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1203C">
              <w:rPr>
                <w:color w:val="000000" w:themeColor="text1"/>
              </w:rPr>
              <w:t>Политические требования.</w:t>
            </w:r>
          </w:p>
        </w:tc>
        <w:tc>
          <w:tcPr>
            <w:tcW w:w="85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1203C" w:rsidRPr="0081203C" w:rsidTr="0081203C">
        <w:trPr>
          <w:trHeight w:val="268"/>
        </w:trPr>
        <w:tc>
          <w:tcPr>
            <w:tcW w:w="567" w:type="dxa"/>
          </w:tcPr>
          <w:p w:rsidR="0081203C" w:rsidRPr="0081203C" w:rsidRDefault="0081203C" w:rsidP="0043226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1203C">
              <w:rPr>
                <w:color w:val="000000" w:themeColor="text1"/>
              </w:rPr>
              <w:t>23.</w:t>
            </w:r>
          </w:p>
        </w:tc>
        <w:tc>
          <w:tcPr>
            <w:tcW w:w="7797" w:type="dxa"/>
          </w:tcPr>
          <w:p w:rsidR="0081203C" w:rsidRPr="0081203C" w:rsidRDefault="0081203C" w:rsidP="0043226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1203C">
              <w:rPr>
                <w:color w:val="000000" w:themeColor="text1"/>
              </w:rPr>
              <w:t>Избирательные права молодёжи.</w:t>
            </w:r>
          </w:p>
        </w:tc>
        <w:tc>
          <w:tcPr>
            <w:tcW w:w="85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1203C" w:rsidRPr="0081203C" w:rsidTr="0081203C">
        <w:trPr>
          <w:trHeight w:val="501"/>
        </w:trPr>
        <w:tc>
          <w:tcPr>
            <w:tcW w:w="8364" w:type="dxa"/>
            <w:gridSpan w:val="2"/>
          </w:tcPr>
          <w:p w:rsidR="0081203C" w:rsidRPr="0081203C" w:rsidRDefault="0081203C" w:rsidP="0043226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1203C">
              <w:rPr>
                <w:b/>
                <w:bCs/>
                <w:color w:val="000000" w:themeColor="text1"/>
                <w:lang w:val="en-US"/>
              </w:rPr>
              <w:t>VI</w:t>
            </w:r>
            <w:r w:rsidRPr="0081203C">
              <w:rPr>
                <w:b/>
                <w:bCs/>
                <w:color w:val="000000" w:themeColor="text1"/>
              </w:rPr>
              <w:t xml:space="preserve">. </w:t>
            </w:r>
            <w:r w:rsidRPr="0081203C">
              <w:rPr>
                <w:b/>
                <w:color w:val="000000" w:themeColor="text1"/>
              </w:rPr>
              <w:t xml:space="preserve">Окружающий мир. Природа: растения и животные. Погода. Проблемы экологии. Защита окружающей среды. </w:t>
            </w:r>
            <w:r w:rsidRPr="0081203C">
              <w:rPr>
                <w:b/>
              </w:rPr>
              <w:t>Планета Земля.</w:t>
            </w:r>
            <w:r w:rsidRPr="0081203C">
              <w:t xml:space="preserve"> </w:t>
            </w:r>
          </w:p>
        </w:tc>
        <w:tc>
          <w:tcPr>
            <w:tcW w:w="850" w:type="dxa"/>
          </w:tcPr>
          <w:p w:rsidR="0081203C" w:rsidRPr="0081203C" w:rsidRDefault="0081203C" w:rsidP="0043226F">
            <w:pPr>
              <w:jc w:val="center"/>
              <w:rPr>
                <w:b/>
                <w:bCs/>
                <w:sz w:val="24"/>
                <w:szCs w:val="24"/>
              </w:rPr>
            </w:pPr>
            <w:r w:rsidRPr="0081203C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30" w:type="dxa"/>
          </w:tcPr>
          <w:p w:rsidR="0081203C" w:rsidRPr="0081203C" w:rsidRDefault="0081203C" w:rsidP="0043226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1203C" w:rsidRPr="0081203C" w:rsidRDefault="0081203C" w:rsidP="0043226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1203C" w:rsidRPr="0081203C" w:rsidTr="0081203C">
        <w:trPr>
          <w:trHeight w:val="265"/>
        </w:trPr>
        <w:tc>
          <w:tcPr>
            <w:tcW w:w="567" w:type="dxa"/>
          </w:tcPr>
          <w:p w:rsidR="0081203C" w:rsidRPr="0081203C" w:rsidRDefault="0081203C" w:rsidP="0043226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1203C">
              <w:rPr>
                <w:color w:val="000000" w:themeColor="text1"/>
              </w:rPr>
              <w:t>24.</w:t>
            </w:r>
          </w:p>
        </w:tc>
        <w:tc>
          <w:tcPr>
            <w:tcW w:w="7797" w:type="dxa"/>
          </w:tcPr>
          <w:p w:rsidR="0081203C" w:rsidRPr="0081203C" w:rsidRDefault="0081203C" w:rsidP="0043226F">
            <w:pPr>
              <w:pStyle w:val="a3"/>
              <w:spacing w:before="0" w:after="0"/>
              <w:rPr>
                <w:color w:val="000000" w:themeColor="text1"/>
                <w:lang w:val="en-US"/>
              </w:rPr>
            </w:pPr>
            <w:r w:rsidRPr="0081203C">
              <w:t>Защита окружающей среды.</w:t>
            </w:r>
          </w:p>
        </w:tc>
        <w:tc>
          <w:tcPr>
            <w:tcW w:w="85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1203C" w:rsidRPr="0081203C" w:rsidTr="0081203C">
        <w:trPr>
          <w:trHeight w:val="270"/>
        </w:trPr>
        <w:tc>
          <w:tcPr>
            <w:tcW w:w="567" w:type="dxa"/>
          </w:tcPr>
          <w:p w:rsidR="0081203C" w:rsidRPr="0081203C" w:rsidRDefault="0081203C" w:rsidP="0043226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1203C">
              <w:rPr>
                <w:color w:val="000000" w:themeColor="text1"/>
              </w:rPr>
              <w:t>25.</w:t>
            </w:r>
          </w:p>
        </w:tc>
        <w:tc>
          <w:tcPr>
            <w:tcW w:w="7797" w:type="dxa"/>
          </w:tcPr>
          <w:p w:rsidR="0081203C" w:rsidRPr="0081203C" w:rsidRDefault="0081203C" w:rsidP="0043226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1203C">
              <w:rPr>
                <w:color w:val="000000" w:themeColor="text1"/>
              </w:rPr>
              <w:t xml:space="preserve">Предлоги в </w:t>
            </w:r>
            <w:proofErr w:type="spellStart"/>
            <w:r w:rsidRPr="0081203C">
              <w:rPr>
                <w:color w:val="000000" w:themeColor="text1"/>
                <w:lang w:val="en-US"/>
              </w:rPr>
              <w:t>Genetiv</w:t>
            </w:r>
            <w:proofErr w:type="spellEnd"/>
            <w:r w:rsidRPr="0081203C">
              <w:rPr>
                <w:color w:val="000000" w:themeColor="text1"/>
                <w:lang w:val="en-US"/>
              </w:rPr>
              <w:t>.</w:t>
            </w:r>
          </w:p>
        </w:tc>
        <w:tc>
          <w:tcPr>
            <w:tcW w:w="85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1203C" w:rsidRPr="0081203C" w:rsidTr="0081203C">
        <w:trPr>
          <w:trHeight w:val="259"/>
        </w:trPr>
        <w:tc>
          <w:tcPr>
            <w:tcW w:w="567" w:type="dxa"/>
          </w:tcPr>
          <w:p w:rsidR="0081203C" w:rsidRPr="0081203C" w:rsidRDefault="0081203C" w:rsidP="0043226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1203C">
              <w:rPr>
                <w:color w:val="000000" w:themeColor="text1"/>
              </w:rPr>
              <w:t>26.</w:t>
            </w:r>
          </w:p>
        </w:tc>
        <w:tc>
          <w:tcPr>
            <w:tcW w:w="7797" w:type="dxa"/>
          </w:tcPr>
          <w:p w:rsidR="0081203C" w:rsidRPr="0081203C" w:rsidRDefault="0081203C" w:rsidP="0043226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1203C">
              <w:rPr>
                <w:color w:val="000000" w:themeColor="text1"/>
              </w:rPr>
              <w:t xml:space="preserve">Переработка мусора. </w:t>
            </w:r>
          </w:p>
        </w:tc>
        <w:tc>
          <w:tcPr>
            <w:tcW w:w="85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1203C" w:rsidRPr="0081203C" w:rsidTr="0081203C">
        <w:trPr>
          <w:trHeight w:val="264"/>
        </w:trPr>
        <w:tc>
          <w:tcPr>
            <w:tcW w:w="567" w:type="dxa"/>
          </w:tcPr>
          <w:p w:rsidR="0081203C" w:rsidRPr="0081203C" w:rsidRDefault="0081203C" w:rsidP="0043226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1203C">
              <w:rPr>
                <w:color w:val="000000" w:themeColor="text1"/>
              </w:rPr>
              <w:t>27</w:t>
            </w:r>
          </w:p>
        </w:tc>
        <w:tc>
          <w:tcPr>
            <w:tcW w:w="7797" w:type="dxa"/>
          </w:tcPr>
          <w:p w:rsidR="0081203C" w:rsidRPr="0081203C" w:rsidRDefault="0081203C" w:rsidP="0043226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1203C">
              <w:rPr>
                <w:color w:val="000000" w:themeColor="text1"/>
              </w:rPr>
              <w:t>Природа помогает человеку.</w:t>
            </w:r>
          </w:p>
        </w:tc>
        <w:tc>
          <w:tcPr>
            <w:tcW w:w="85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1203C" w:rsidRPr="0081203C" w:rsidTr="0081203C">
        <w:trPr>
          <w:trHeight w:val="501"/>
        </w:trPr>
        <w:tc>
          <w:tcPr>
            <w:tcW w:w="8364" w:type="dxa"/>
            <w:gridSpan w:val="2"/>
          </w:tcPr>
          <w:p w:rsidR="0081203C" w:rsidRPr="0081203C" w:rsidRDefault="0081203C" w:rsidP="0043226F">
            <w:pPr>
              <w:pStyle w:val="a3"/>
              <w:spacing w:before="0" w:after="0"/>
              <w:rPr>
                <w:b/>
              </w:rPr>
            </w:pPr>
            <w:r w:rsidRPr="0081203C">
              <w:rPr>
                <w:b/>
                <w:lang w:val="en-US"/>
              </w:rPr>
              <w:t>VII</w:t>
            </w:r>
            <w:r w:rsidRPr="0081203C">
              <w:rPr>
                <w:b/>
              </w:rPr>
              <w:t xml:space="preserve">. Средства массовой информации. </w:t>
            </w:r>
            <w:proofErr w:type="gramStart"/>
            <w:r w:rsidRPr="0081203C">
              <w:rPr>
                <w:b/>
              </w:rPr>
              <w:t xml:space="preserve">Роль средств массовой </w:t>
            </w:r>
            <w:proofErr w:type="spellStart"/>
            <w:r w:rsidRPr="0081203C">
              <w:rPr>
                <w:b/>
              </w:rPr>
              <w:t>инфор-мации</w:t>
            </w:r>
            <w:proofErr w:type="spellEnd"/>
            <w:r w:rsidRPr="0081203C">
              <w:rPr>
                <w:b/>
              </w:rPr>
              <w:t xml:space="preserve"> в жизни общества.</w:t>
            </w:r>
            <w:proofErr w:type="gramEnd"/>
            <w:r w:rsidRPr="0081203C">
              <w:rPr>
                <w:b/>
              </w:rPr>
              <w:t xml:space="preserve"> Технический прогресс. Техника.</w:t>
            </w:r>
          </w:p>
        </w:tc>
        <w:tc>
          <w:tcPr>
            <w:tcW w:w="850" w:type="dxa"/>
          </w:tcPr>
          <w:p w:rsidR="0081203C" w:rsidRPr="0081203C" w:rsidRDefault="0081203C" w:rsidP="0043226F">
            <w:pPr>
              <w:jc w:val="center"/>
              <w:rPr>
                <w:b/>
                <w:bCs/>
                <w:sz w:val="24"/>
                <w:szCs w:val="24"/>
              </w:rPr>
            </w:pPr>
            <w:r w:rsidRPr="0081203C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30" w:type="dxa"/>
          </w:tcPr>
          <w:p w:rsidR="0081203C" w:rsidRPr="0081203C" w:rsidRDefault="0081203C" w:rsidP="0043226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1203C" w:rsidRPr="0081203C" w:rsidRDefault="0081203C" w:rsidP="0043226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1203C" w:rsidRPr="0081203C" w:rsidTr="0081203C">
        <w:trPr>
          <w:trHeight w:val="267"/>
        </w:trPr>
        <w:tc>
          <w:tcPr>
            <w:tcW w:w="567" w:type="dxa"/>
          </w:tcPr>
          <w:p w:rsidR="0081203C" w:rsidRPr="0081203C" w:rsidRDefault="0081203C" w:rsidP="0043226F">
            <w:pPr>
              <w:pStyle w:val="a3"/>
              <w:spacing w:before="0" w:after="0"/>
            </w:pPr>
            <w:r w:rsidRPr="0081203C">
              <w:t>28.</w:t>
            </w:r>
          </w:p>
        </w:tc>
        <w:tc>
          <w:tcPr>
            <w:tcW w:w="7797" w:type="dxa"/>
          </w:tcPr>
          <w:p w:rsidR="0081203C" w:rsidRPr="0081203C" w:rsidRDefault="0081203C" w:rsidP="0043226F">
            <w:pPr>
              <w:pStyle w:val="a3"/>
              <w:spacing w:before="0" w:after="0"/>
            </w:pPr>
            <w:r w:rsidRPr="0081203C">
              <w:t>Современная техника. Роботы.</w:t>
            </w:r>
          </w:p>
        </w:tc>
        <w:tc>
          <w:tcPr>
            <w:tcW w:w="85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1203C" w:rsidRPr="0081203C" w:rsidTr="0081203C">
        <w:trPr>
          <w:trHeight w:val="258"/>
        </w:trPr>
        <w:tc>
          <w:tcPr>
            <w:tcW w:w="567" w:type="dxa"/>
          </w:tcPr>
          <w:p w:rsidR="0081203C" w:rsidRPr="0081203C" w:rsidRDefault="0081203C" w:rsidP="0043226F">
            <w:pPr>
              <w:pStyle w:val="a3"/>
              <w:spacing w:before="0" w:after="0"/>
            </w:pPr>
            <w:r w:rsidRPr="0081203C">
              <w:t>29.</w:t>
            </w:r>
          </w:p>
        </w:tc>
        <w:tc>
          <w:tcPr>
            <w:tcW w:w="7797" w:type="dxa"/>
          </w:tcPr>
          <w:p w:rsidR="0081203C" w:rsidRPr="0081203C" w:rsidRDefault="0081203C" w:rsidP="0043226F">
            <w:pPr>
              <w:pStyle w:val="a3"/>
              <w:spacing w:before="0" w:after="0"/>
              <w:rPr>
                <w:lang w:val="en-US"/>
              </w:rPr>
            </w:pPr>
            <w:r w:rsidRPr="0081203C">
              <w:t xml:space="preserve">Страдательный залог. </w:t>
            </w:r>
            <w:proofErr w:type="spellStart"/>
            <w:r w:rsidRPr="0081203C">
              <w:rPr>
                <w:lang w:val="en-US"/>
              </w:rPr>
              <w:t>Passiv</w:t>
            </w:r>
            <w:proofErr w:type="spellEnd"/>
            <w:r w:rsidRPr="0081203C">
              <w:rPr>
                <w:lang w:val="en-US"/>
              </w:rPr>
              <w:t>.</w:t>
            </w:r>
          </w:p>
        </w:tc>
        <w:tc>
          <w:tcPr>
            <w:tcW w:w="85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1203C" w:rsidRPr="0081203C" w:rsidTr="0081203C">
        <w:trPr>
          <w:trHeight w:val="261"/>
        </w:trPr>
        <w:tc>
          <w:tcPr>
            <w:tcW w:w="567" w:type="dxa"/>
          </w:tcPr>
          <w:p w:rsidR="0081203C" w:rsidRPr="0081203C" w:rsidRDefault="0081203C" w:rsidP="0043226F">
            <w:pPr>
              <w:pStyle w:val="a3"/>
              <w:spacing w:before="0" w:after="0"/>
            </w:pPr>
            <w:r w:rsidRPr="0081203C">
              <w:t>30.</w:t>
            </w:r>
          </w:p>
        </w:tc>
        <w:tc>
          <w:tcPr>
            <w:tcW w:w="7797" w:type="dxa"/>
          </w:tcPr>
          <w:p w:rsidR="0081203C" w:rsidRPr="0081203C" w:rsidRDefault="0081203C" w:rsidP="0043226F">
            <w:pPr>
              <w:pStyle w:val="a3"/>
              <w:spacing w:before="0" w:after="0"/>
            </w:pPr>
            <w:r w:rsidRPr="0081203C">
              <w:t>Дискуссия: учёба без учителя.</w:t>
            </w:r>
          </w:p>
        </w:tc>
        <w:tc>
          <w:tcPr>
            <w:tcW w:w="85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1203C" w:rsidRPr="0081203C" w:rsidTr="00B00002">
        <w:trPr>
          <w:trHeight w:val="339"/>
        </w:trPr>
        <w:tc>
          <w:tcPr>
            <w:tcW w:w="567" w:type="dxa"/>
          </w:tcPr>
          <w:p w:rsidR="0081203C" w:rsidRPr="0081203C" w:rsidRDefault="0081203C" w:rsidP="0043226F">
            <w:pPr>
              <w:pStyle w:val="a3"/>
              <w:spacing w:before="0" w:after="0"/>
            </w:pPr>
            <w:r w:rsidRPr="0081203C">
              <w:t>31.</w:t>
            </w:r>
          </w:p>
        </w:tc>
        <w:tc>
          <w:tcPr>
            <w:tcW w:w="7797" w:type="dxa"/>
          </w:tcPr>
          <w:p w:rsidR="0081203C" w:rsidRPr="0081203C" w:rsidRDefault="0081203C" w:rsidP="0043226F">
            <w:pPr>
              <w:pStyle w:val="a3"/>
              <w:spacing w:before="0" w:after="0"/>
            </w:pPr>
            <w:r w:rsidRPr="0081203C">
              <w:t xml:space="preserve">Контрольная </w:t>
            </w:r>
            <w:r w:rsidR="00B00002">
              <w:t xml:space="preserve">работа </w:t>
            </w:r>
            <w:proofErr w:type="gramStart"/>
            <w:r w:rsidR="00B00002">
              <w:t>по</w:t>
            </w:r>
            <w:proofErr w:type="gramEnd"/>
            <w:r w:rsidR="00B00002">
              <w:t xml:space="preserve"> тема</w:t>
            </w:r>
            <w:r w:rsidRPr="0081203C">
              <w:t>: «Планета Земля», «Технический прогресс».</w:t>
            </w:r>
          </w:p>
        </w:tc>
        <w:tc>
          <w:tcPr>
            <w:tcW w:w="85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1203C" w:rsidRPr="0081203C" w:rsidTr="0081203C">
        <w:trPr>
          <w:trHeight w:val="342"/>
        </w:trPr>
        <w:tc>
          <w:tcPr>
            <w:tcW w:w="8364" w:type="dxa"/>
            <w:gridSpan w:val="2"/>
          </w:tcPr>
          <w:p w:rsidR="0081203C" w:rsidRPr="0081203C" w:rsidRDefault="0081203C" w:rsidP="0043226F">
            <w:pPr>
              <w:pStyle w:val="a3"/>
              <w:spacing w:before="0" w:after="0"/>
            </w:pPr>
            <w:r w:rsidRPr="0081203C">
              <w:rPr>
                <w:b/>
                <w:lang w:val="en-US"/>
              </w:rPr>
              <w:t>VII</w:t>
            </w:r>
            <w:r w:rsidRPr="0081203C">
              <w:rPr>
                <w:b/>
              </w:rPr>
              <w:t>. Стена-граница-зелёный пояс.</w:t>
            </w:r>
          </w:p>
        </w:tc>
        <w:tc>
          <w:tcPr>
            <w:tcW w:w="850" w:type="dxa"/>
          </w:tcPr>
          <w:p w:rsidR="0081203C" w:rsidRPr="0081203C" w:rsidRDefault="0081203C" w:rsidP="0043226F">
            <w:pPr>
              <w:jc w:val="center"/>
              <w:rPr>
                <w:b/>
                <w:bCs/>
                <w:sz w:val="24"/>
                <w:szCs w:val="24"/>
              </w:rPr>
            </w:pPr>
            <w:r w:rsidRPr="0081203C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30" w:type="dxa"/>
          </w:tcPr>
          <w:p w:rsidR="0081203C" w:rsidRPr="0081203C" w:rsidRDefault="0081203C" w:rsidP="0043226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1203C" w:rsidRPr="0081203C" w:rsidRDefault="0081203C" w:rsidP="0043226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1203C" w:rsidRPr="0081203C" w:rsidTr="0081203C">
        <w:trPr>
          <w:trHeight w:val="275"/>
        </w:trPr>
        <w:tc>
          <w:tcPr>
            <w:tcW w:w="567" w:type="dxa"/>
          </w:tcPr>
          <w:p w:rsidR="0081203C" w:rsidRPr="0081203C" w:rsidRDefault="0081203C" w:rsidP="0043226F">
            <w:pPr>
              <w:pStyle w:val="a3"/>
              <w:spacing w:before="0" w:after="0"/>
            </w:pPr>
            <w:r w:rsidRPr="0081203C">
              <w:t>32.</w:t>
            </w:r>
          </w:p>
        </w:tc>
        <w:tc>
          <w:tcPr>
            <w:tcW w:w="7797" w:type="dxa"/>
          </w:tcPr>
          <w:p w:rsidR="0081203C" w:rsidRPr="0081203C" w:rsidRDefault="0081203C" w:rsidP="0043226F">
            <w:pPr>
              <w:pStyle w:val="a3"/>
              <w:spacing w:before="0" w:after="0"/>
            </w:pPr>
            <w:r w:rsidRPr="0081203C">
              <w:t>История Европы.</w:t>
            </w:r>
          </w:p>
        </w:tc>
        <w:tc>
          <w:tcPr>
            <w:tcW w:w="85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1203C" w:rsidRPr="0081203C" w:rsidTr="0081203C">
        <w:trPr>
          <w:trHeight w:val="265"/>
        </w:trPr>
        <w:tc>
          <w:tcPr>
            <w:tcW w:w="567" w:type="dxa"/>
          </w:tcPr>
          <w:p w:rsidR="0081203C" w:rsidRPr="0081203C" w:rsidRDefault="0081203C" w:rsidP="0043226F">
            <w:pPr>
              <w:pStyle w:val="a3"/>
              <w:spacing w:before="0" w:after="0"/>
            </w:pPr>
            <w:r w:rsidRPr="0081203C">
              <w:t>33.</w:t>
            </w:r>
          </w:p>
        </w:tc>
        <w:tc>
          <w:tcPr>
            <w:tcW w:w="7797" w:type="dxa"/>
          </w:tcPr>
          <w:p w:rsidR="0081203C" w:rsidRPr="0081203C" w:rsidRDefault="0081203C" w:rsidP="0043226F">
            <w:pPr>
              <w:pStyle w:val="a3"/>
              <w:spacing w:before="0" w:after="0"/>
              <w:rPr>
                <w:lang w:val="en-US"/>
              </w:rPr>
            </w:pPr>
            <w:r w:rsidRPr="0081203C">
              <w:t xml:space="preserve">Предпрошедшее время. </w:t>
            </w:r>
            <w:proofErr w:type="spellStart"/>
            <w:r w:rsidRPr="0081203C">
              <w:rPr>
                <w:lang w:val="en-US"/>
              </w:rPr>
              <w:t>Plusquamperfekt</w:t>
            </w:r>
            <w:proofErr w:type="spellEnd"/>
            <w:r w:rsidRPr="0081203C">
              <w:rPr>
                <w:lang w:val="en-US"/>
              </w:rPr>
              <w:t>/</w:t>
            </w:r>
          </w:p>
        </w:tc>
        <w:tc>
          <w:tcPr>
            <w:tcW w:w="85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1203C" w:rsidRPr="0081203C" w:rsidRDefault="0081203C" w:rsidP="0043226F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1203C" w:rsidRPr="0081203C" w:rsidTr="0081203C">
        <w:trPr>
          <w:trHeight w:val="279"/>
        </w:trPr>
        <w:tc>
          <w:tcPr>
            <w:tcW w:w="567" w:type="dxa"/>
          </w:tcPr>
          <w:p w:rsidR="0081203C" w:rsidRPr="0081203C" w:rsidRDefault="0081203C" w:rsidP="0043226F">
            <w:pPr>
              <w:pStyle w:val="a3"/>
              <w:spacing w:before="0" w:after="0"/>
            </w:pPr>
            <w:r w:rsidRPr="0081203C">
              <w:t>34</w:t>
            </w:r>
          </w:p>
        </w:tc>
        <w:tc>
          <w:tcPr>
            <w:tcW w:w="7797" w:type="dxa"/>
          </w:tcPr>
          <w:p w:rsidR="0081203C" w:rsidRPr="0081203C" w:rsidRDefault="0081203C" w:rsidP="0043226F">
            <w:pPr>
              <w:pStyle w:val="a3"/>
              <w:spacing w:before="0" w:after="0"/>
            </w:pPr>
            <w:r w:rsidRPr="0081203C">
              <w:t>История и молодёжь.</w:t>
            </w:r>
          </w:p>
        </w:tc>
        <w:tc>
          <w:tcPr>
            <w:tcW w:w="850" w:type="dxa"/>
          </w:tcPr>
          <w:p w:rsidR="0081203C" w:rsidRPr="0081203C" w:rsidRDefault="0081203C" w:rsidP="0081203C">
            <w:pPr>
              <w:rPr>
                <w:bCs/>
                <w:sz w:val="24"/>
                <w:szCs w:val="24"/>
              </w:rPr>
            </w:pPr>
            <w:r w:rsidRPr="0081203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30" w:type="dxa"/>
          </w:tcPr>
          <w:p w:rsidR="0081203C" w:rsidRPr="0081203C" w:rsidRDefault="0081203C" w:rsidP="0081203C">
            <w:pPr>
              <w:rPr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1203C" w:rsidRPr="0081203C" w:rsidRDefault="0081203C" w:rsidP="0081203C">
            <w:pPr>
              <w:rPr>
                <w:bCs/>
                <w:sz w:val="24"/>
                <w:szCs w:val="24"/>
              </w:rPr>
            </w:pPr>
          </w:p>
        </w:tc>
      </w:tr>
    </w:tbl>
    <w:p w:rsidR="00934D06" w:rsidRPr="0081203C" w:rsidRDefault="00934D06" w:rsidP="0081203C">
      <w:pPr>
        <w:rPr>
          <w:sz w:val="24"/>
          <w:szCs w:val="24"/>
        </w:rPr>
      </w:pPr>
      <w:bookmarkStart w:id="0" w:name="_GoBack"/>
      <w:bookmarkEnd w:id="0"/>
    </w:p>
    <w:sectPr w:rsidR="00934D06" w:rsidRPr="0081203C" w:rsidSect="0081203C">
      <w:pgSz w:w="11906" w:h="16838"/>
      <w:pgMar w:top="567" w:right="849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800C6"/>
    <w:multiLevelType w:val="hybridMultilevel"/>
    <w:tmpl w:val="A1222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3E183F"/>
    <w:multiLevelType w:val="hybridMultilevel"/>
    <w:tmpl w:val="1EC02C12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134472E4">
      <w:numFmt w:val="bullet"/>
      <w:lvlText w:val="-"/>
      <w:lvlJc w:val="left"/>
      <w:pPr>
        <w:ind w:left="1513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">
    <w:nsid w:val="1D39531F"/>
    <w:multiLevelType w:val="hybridMultilevel"/>
    <w:tmpl w:val="C06C7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9025B0"/>
    <w:multiLevelType w:val="hybridMultilevel"/>
    <w:tmpl w:val="20A48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C22A6E"/>
    <w:multiLevelType w:val="hybridMultilevel"/>
    <w:tmpl w:val="5E7C35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1D5ADC"/>
    <w:multiLevelType w:val="hybridMultilevel"/>
    <w:tmpl w:val="12B88A8A"/>
    <w:lvl w:ilvl="0" w:tplc="696841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D31710E"/>
    <w:multiLevelType w:val="hybridMultilevel"/>
    <w:tmpl w:val="A1E8C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48196D"/>
    <w:multiLevelType w:val="hybridMultilevel"/>
    <w:tmpl w:val="53E6F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ED425D"/>
    <w:multiLevelType w:val="hybridMultilevel"/>
    <w:tmpl w:val="56D80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291BB1"/>
    <w:multiLevelType w:val="hybridMultilevel"/>
    <w:tmpl w:val="F584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407A3C"/>
    <w:multiLevelType w:val="hybridMultilevel"/>
    <w:tmpl w:val="472E3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86260C"/>
    <w:multiLevelType w:val="hybridMultilevel"/>
    <w:tmpl w:val="562E9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2A6288"/>
    <w:multiLevelType w:val="hybridMultilevel"/>
    <w:tmpl w:val="70C48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FC1459"/>
    <w:multiLevelType w:val="hybridMultilevel"/>
    <w:tmpl w:val="8B76B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E34682"/>
    <w:multiLevelType w:val="hybridMultilevel"/>
    <w:tmpl w:val="EE0CE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AF1A31"/>
    <w:multiLevelType w:val="hybridMultilevel"/>
    <w:tmpl w:val="ABD81E2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6">
    <w:nsid w:val="7CCF656E"/>
    <w:multiLevelType w:val="hybridMultilevel"/>
    <w:tmpl w:val="8C40154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7">
    <w:nsid w:val="7D462D6C"/>
    <w:multiLevelType w:val="hybridMultilevel"/>
    <w:tmpl w:val="646A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1"/>
  </w:num>
  <w:num w:numId="4">
    <w:abstractNumId w:val="4"/>
  </w:num>
  <w:num w:numId="5">
    <w:abstractNumId w:val="7"/>
  </w:num>
  <w:num w:numId="6">
    <w:abstractNumId w:val="17"/>
  </w:num>
  <w:num w:numId="7">
    <w:abstractNumId w:val="8"/>
  </w:num>
  <w:num w:numId="8">
    <w:abstractNumId w:val="13"/>
  </w:num>
  <w:num w:numId="9">
    <w:abstractNumId w:val="6"/>
  </w:num>
  <w:num w:numId="10">
    <w:abstractNumId w:val="12"/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0"/>
  </w:num>
  <w:num w:numId="14">
    <w:abstractNumId w:val="14"/>
  </w:num>
  <w:num w:numId="15">
    <w:abstractNumId w:val="5"/>
  </w:num>
  <w:num w:numId="16">
    <w:abstractNumId w:val="0"/>
  </w:num>
  <w:num w:numId="17">
    <w:abstractNumId w:val="1"/>
  </w:num>
  <w:num w:numId="18">
    <w:abstractNumId w:val="1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06"/>
    <w:rsid w:val="00173304"/>
    <w:rsid w:val="00195E61"/>
    <w:rsid w:val="002E4E9D"/>
    <w:rsid w:val="003F27FC"/>
    <w:rsid w:val="0043226F"/>
    <w:rsid w:val="00434F31"/>
    <w:rsid w:val="004D4120"/>
    <w:rsid w:val="00632F7E"/>
    <w:rsid w:val="00641210"/>
    <w:rsid w:val="006A648F"/>
    <w:rsid w:val="006B7518"/>
    <w:rsid w:val="0072572F"/>
    <w:rsid w:val="0081203C"/>
    <w:rsid w:val="00821AE7"/>
    <w:rsid w:val="00934D06"/>
    <w:rsid w:val="00A841AF"/>
    <w:rsid w:val="00AB4AB5"/>
    <w:rsid w:val="00B00002"/>
    <w:rsid w:val="00B5756C"/>
    <w:rsid w:val="00C031D5"/>
    <w:rsid w:val="00C21523"/>
    <w:rsid w:val="00C9332F"/>
    <w:rsid w:val="00D90AEC"/>
    <w:rsid w:val="00D91BBF"/>
    <w:rsid w:val="00DE3F0D"/>
    <w:rsid w:val="00E33BF1"/>
    <w:rsid w:val="00E539DD"/>
    <w:rsid w:val="00E80FD4"/>
    <w:rsid w:val="00FF04B6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34D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934D06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table" w:styleId="a4">
    <w:name w:val="Table Grid"/>
    <w:basedOn w:val="a1"/>
    <w:rsid w:val="00934D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933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C9332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34D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qFormat/>
    <w:rsid w:val="00934D06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table" w:styleId="a4">
    <w:name w:val="Table Grid"/>
    <w:basedOn w:val="a1"/>
    <w:rsid w:val="00934D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933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C9332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4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5219</Words>
  <Characters>29750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User</cp:lastModifiedBy>
  <cp:revision>12</cp:revision>
  <cp:lastPrinted>2019-09-15T14:04:00Z</cp:lastPrinted>
  <dcterms:created xsi:type="dcterms:W3CDTF">2018-11-20T20:06:00Z</dcterms:created>
  <dcterms:modified xsi:type="dcterms:W3CDTF">2020-11-04T17:03:00Z</dcterms:modified>
</cp:coreProperties>
</file>